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7768" w14:textId="77777777" w:rsidR="00E554BF" w:rsidRPr="00E554BF" w:rsidRDefault="00E554BF" w:rsidP="00E554BF">
      <w:pPr>
        <w:jc w:val="center"/>
        <w:rPr>
          <w:rFonts w:ascii="Century" w:eastAsia="ＭＳ 明朝" w:hAnsi="Century" w:cs="Times New Roman"/>
        </w:rPr>
      </w:pPr>
      <w:bookmarkStart w:id="0" w:name="_GoBack"/>
      <w:bookmarkEnd w:id="0"/>
      <w:r w:rsidRPr="00E554BF">
        <w:rPr>
          <w:rFonts w:ascii="Century" w:eastAsia="ＭＳ 明朝" w:hAnsi="Century" w:cs="Times New Roman" w:hint="eastAsia"/>
        </w:rPr>
        <w:t>困難事例での退去をやむを得ぬ状況と判断すべき基準</w:t>
      </w:r>
    </w:p>
    <w:p w14:paraId="1444750D" w14:textId="77777777" w:rsidR="00E554BF" w:rsidRPr="00E554BF" w:rsidRDefault="00E554BF" w:rsidP="00E554BF">
      <w:pPr>
        <w:jc w:val="center"/>
        <w:rPr>
          <w:rFonts w:ascii="Century" w:eastAsia="ＭＳ 明朝" w:hAnsi="Century" w:cs="Times New Roman"/>
        </w:rPr>
      </w:pPr>
      <w:r w:rsidRPr="00E554BF">
        <w:rPr>
          <w:rFonts w:ascii="Century" w:eastAsia="ＭＳ 明朝" w:hAnsi="Century" w:cs="Times New Roman" w:hint="eastAsia"/>
        </w:rPr>
        <w:t>（認知症利用者退所勧告基準）</w:t>
      </w:r>
    </w:p>
    <w:p w14:paraId="214B23E7" w14:textId="77777777" w:rsidR="00E554BF" w:rsidRPr="00E554BF" w:rsidRDefault="00E554BF" w:rsidP="00E554BF">
      <w:pPr>
        <w:jc w:val="center"/>
        <w:rPr>
          <w:rFonts w:ascii="Century" w:eastAsia="ＭＳ 明朝" w:hAnsi="Century" w:cs="Times New Roman"/>
        </w:rPr>
      </w:pPr>
    </w:p>
    <w:p w14:paraId="5AAD26E3" w14:textId="77777777" w:rsidR="00E554BF" w:rsidRPr="00E554BF" w:rsidRDefault="00E554BF" w:rsidP="00E554BF">
      <w:pPr>
        <w:rPr>
          <w:rFonts w:ascii="Century" w:eastAsia="ＭＳ 明朝" w:hAnsi="Century" w:cs="Times New Roman"/>
          <w:b/>
        </w:rPr>
      </w:pPr>
      <w:r w:rsidRPr="00E554BF">
        <w:rPr>
          <w:rFonts w:ascii="Century" w:eastAsia="ＭＳ 明朝" w:hAnsi="Century" w:cs="Times New Roman" w:hint="eastAsia"/>
          <w:b/>
        </w:rPr>
        <w:t>Ⅰ：基本指針</w:t>
      </w:r>
    </w:p>
    <w:p w14:paraId="3FB9C7BA" w14:textId="77777777" w:rsidR="00E554BF" w:rsidRPr="00E554BF" w:rsidRDefault="00E554BF" w:rsidP="00E554BF">
      <w:pPr>
        <w:ind w:leftChars="203" w:left="426"/>
        <w:rPr>
          <w:rFonts w:ascii="Century" w:eastAsia="ＭＳ 明朝" w:hAnsi="Century" w:cs="Times New Roman"/>
        </w:rPr>
      </w:pPr>
    </w:p>
    <w:p w14:paraId="55300EAC" w14:textId="77777777" w:rsidR="00E554BF" w:rsidRPr="00E554BF" w:rsidRDefault="00E554BF" w:rsidP="00E554BF">
      <w:pPr>
        <w:ind w:leftChars="203" w:left="426"/>
        <w:rPr>
          <w:rFonts w:ascii="Century" w:eastAsia="ＭＳ 明朝" w:hAnsi="Century" w:cs="Times New Roman"/>
        </w:rPr>
      </w:pPr>
      <w:r w:rsidRPr="00E554BF">
        <w:rPr>
          <w:rFonts w:ascii="Century" w:eastAsia="ＭＳ 明朝" w:hAnsi="Century" w:cs="Times New Roman" w:hint="eastAsia"/>
        </w:rPr>
        <w:t>入居施設を利用中に利用者本人あるいは家族の問題により止むを得ず退所を検討して頂く場合がある。</w:t>
      </w:r>
    </w:p>
    <w:p w14:paraId="2FAFD01A" w14:textId="77777777" w:rsidR="00E554BF" w:rsidRPr="00E554BF" w:rsidRDefault="00E554BF" w:rsidP="00E554BF">
      <w:pPr>
        <w:ind w:leftChars="203" w:left="426"/>
        <w:rPr>
          <w:rFonts w:ascii="Century" w:eastAsia="ＭＳ 明朝" w:hAnsi="Century" w:cs="Times New Roman"/>
        </w:rPr>
      </w:pPr>
      <w:r w:rsidRPr="00E554BF">
        <w:rPr>
          <w:rFonts w:ascii="Century" w:eastAsia="ＭＳ 明朝" w:hAnsi="Century" w:cs="Times New Roman" w:hint="eastAsia"/>
        </w:rPr>
        <w:t>○○としての基本的考え方は、困難な事例であっても真摯に対応し可能な限り「継続して利用していただく」ことである。</w:t>
      </w:r>
    </w:p>
    <w:p w14:paraId="06CF3357" w14:textId="77777777" w:rsidR="00E554BF" w:rsidRPr="00E554BF" w:rsidRDefault="00E554BF" w:rsidP="00E554BF">
      <w:pPr>
        <w:ind w:leftChars="203" w:left="426"/>
        <w:rPr>
          <w:rFonts w:ascii="Century" w:eastAsia="ＭＳ 明朝" w:hAnsi="Century" w:cs="Times New Roman"/>
          <w:b/>
          <w:color w:val="FF0000"/>
        </w:rPr>
      </w:pPr>
      <w:r w:rsidRPr="00E554BF">
        <w:rPr>
          <w:rFonts w:ascii="Century" w:eastAsia="ＭＳ 明朝" w:hAnsi="Century" w:cs="Times New Roman" w:hint="eastAsia"/>
        </w:rPr>
        <w:t>従って、問題行動があった場合はまず医師や家族と相談しながら、どのような対応措置をとれば問題が解消できるかを考え実践することが重要である。</w:t>
      </w:r>
      <w:r w:rsidRPr="00E554BF">
        <w:rPr>
          <w:rFonts w:ascii="Century" w:eastAsia="ＭＳ 明朝" w:hAnsi="Century" w:cs="Times New Roman" w:hint="eastAsia"/>
          <w:b/>
          <w:color w:val="FF0000"/>
        </w:rPr>
        <w:t>退去の検討はあらゆる手立てを尽くしたあとでの最終手段としなければならない。</w:t>
      </w:r>
    </w:p>
    <w:p w14:paraId="55F1456E" w14:textId="77777777" w:rsidR="00E554BF" w:rsidRPr="00E554BF" w:rsidRDefault="00E554BF" w:rsidP="00E554BF">
      <w:pPr>
        <w:ind w:leftChars="203" w:left="426"/>
        <w:rPr>
          <w:rFonts w:ascii="Century" w:eastAsia="ＭＳ 明朝" w:hAnsi="Century" w:cs="Times New Roman"/>
        </w:rPr>
      </w:pPr>
      <w:r w:rsidRPr="00E554BF">
        <w:rPr>
          <w:rFonts w:ascii="Century" w:eastAsia="ＭＳ 明朝" w:hAnsi="Century" w:cs="Times New Roman" w:hint="eastAsia"/>
          <w:b/>
          <w:color w:val="FF0000"/>
        </w:rPr>
        <w:t>利用者にとって当社が最後の望みであるかもしれないことも留意しておく</w:t>
      </w:r>
      <w:r w:rsidRPr="00E554BF">
        <w:rPr>
          <w:rFonts w:ascii="Century" w:eastAsia="ＭＳ 明朝" w:hAnsi="Century" w:cs="Times New Roman" w:hint="eastAsia"/>
        </w:rPr>
        <w:t>。</w:t>
      </w:r>
      <w:r w:rsidRPr="00E554BF">
        <w:rPr>
          <w:rFonts w:ascii="Century" w:eastAsia="ＭＳ 明朝" w:hAnsi="Century" w:cs="Times New Roman" w:hint="eastAsia"/>
        </w:rPr>
        <w:tab/>
      </w:r>
      <w:r w:rsidRPr="00E554BF">
        <w:rPr>
          <w:rFonts w:ascii="Century" w:eastAsia="ＭＳ 明朝" w:hAnsi="Century" w:cs="Times New Roman" w:hint="eastAsia"/>
        </w:rPr>
        <w:tab/>
      </w:r>
    </w:p>
    <w:p w14:paraId="240168FA" w14:textId="77777777" w:rsidR="00E554BF" w:rsidRPr="00E554BF" w:rsidRDefault="00E554BF" w:rsidP="00E554BF">
      <w:pPr>
        <w:ind w:leftChars="203" w:left="426"/>
        <w:rPr>
          <w:rFonts w:ascii="Century" w:eastAsia="ＭＳ 明朝" w:hAnsi="Century" w:cs="Times New Roman"/>
        </w:rPr>
      </w:pPr>
      <w:r w:rsidRPr="00E554BF">
        <w:rPr>
          <w:rFonts w:ascii="Century" w:eastAsia="ＭＳ 明朝" w:hAnsi="Century" w:cs="Times New Roman" w:hint="eastAsia"/>
        </w:rPr>
        <w:t>最悪、退去を検討するに至った場合には適切な根拠が必要となる。適切な根拠とは「入居契約時の同意」に始まり「対応策の実践」「医師への相談」等、常に最善の策を講じていたことを客観的に示す記録である。</w:t>
      </w:r>
    </w:p>
    <w:p w14:paraId="6524F464" w14:textId="77777777" w:rsidR="00E554BF" w:rsidRPr="00E554BF" w:rsidRDefault="00E554BF" w:rsidP="00E554BF">
      <w:pPr>
        <w:ind w:leftChars="203" w:left="426"/>
        <w:rPr>
          <w:rFonts w:ascii="Century" w:eastAsia="ＭＳ 明朝" w:hAnsi="Century" w:cs="Times New Roman"/>
        </w:rPr>
      </w:pPr>
      <w:r w:rsidRPr="00E554BF">
        <w:rPr>
          <w:rFonts w:ascii="Century" w:eastAsia="ＭＳ 明朝" w:hAnsi="Century" w:cs="Times New Roman" w:hint="eastAsia"/>
        </w:rPr>
        <w:t>下記、手順は契約上の禁止事項に抵触する問題（特に認知症）があった場合に行うべき対応策を記したものである。なお入居時の説明は、問題の有無に関わらず既定の動作として必ず行い理解してもらうこととする。</w:t>
      </w:r>
    </w:p>
    <w:p w14:paraId="55C09BA9" w14:textId="77777777" w:rsidR="00E554BF" w:rsidRPr="00E554BF" w:rsidRDefault="00E554BF" w:rsidP="00E554BF">
      <w:pPr>
        <w:rPr>
          <w:rFonts w:ascii="Century" w:eastAsia="ＭＳ 明朝" w:hAnsi="Century" w:cs="Times New Roman"/>
        </w:rPr>
      </w:pPr>
    </w:p>
    <w:p w14:paraId="59207B7C" w14:textId="77777777" w:rsidR="00E554BF" w:rsidRPr="00E554BF" w:rsidRDefault="00E554BF" w:rsidP="00E554BF">
      <w:pPr>
        <w:rPr>
          <w:rFonts w:ascii="Century" w:eastAsia="ＭＳ 明朝" w:hAnsi="Century" w:cs="Times New Roman"/>
          <w:b/>
        </w:rPr>
      </w:pPr>
      <w:r w:rsidRPr="00E554BF">
        <w:rPr>
          <w:rFonts w:ascii="Century" w:eastAsia="ＭＳ 明朝" w:hAnsi="Century" w:cs="Times New Roman" w:hint="eastAsia"/>
          <w:b/>
        </w:rPr>
        <w:t>Ⅱ：全体的な流れ</w:t>
      </w:r>
    </w:p>
    <w:p w14:paraId="4E2E1CC3" w14:textId="77777777" w:rsidR="00E554BF" w:rsidRPr="00E554BF" w:rsidRDefault="00E554BF" w:rsidP="00E554BF">
      <w:pPr>
        <w:rPr>
          <w:rFonts w:ascii="Century" w:eastAsia="ＭＳ 明朝" w:hAnsi="Century" w:cs="Times New Roman"/>
        </w:rPr>
      </w:pPr>
    </w:p>
    <w:p w14:paraId="5A124113"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１．契約・入居（説明：退所勧告の基準があること、入居継続のため家族に協力を依頼）</w:t>
      </w:r>
    </w:p>
    <w:p w14:paraId="095766BF"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２．問題発生⇒　家族に報告</w:t>
      </w:r>
    </w:p>
    <w:p w14:paraId="790D75FD"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３．事業所にて対応検討・実施　⇒　家族に対応方法報告</w:t>
      </w:r>
    </w:p>
    <w:p w14:paraId="14746B7D"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４．経過観察（詳細に記録に残す）</w:t>
      </w:r>
    </w:p>
    <w:p w14:paraId="514C688F"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５．継続するようであれば、家族へ報告</w:t>
      </w:r>
    </w:p>
    <w:p w14:paraId="65868C2E" w14:textId="35A4E6C1" w:rsidR="00E554BF" w:rsidRPr="00E554BF" w:rsidRDefault="00E554BF" w:rsidP="00CD6479">
      <w:pPr>
        <w:ind w:leftChars="142" w:left="298"/>
        <w:rPr>
          <w:rFonts w:ascii="Century" w:eastAsia="ＭＳ 明朝" w:hAnsi="Century" w:cs="Times New Roman"/>
        </w:rPr>
      </w:pPr>
      <w:r w:rsidRPr="00E554BF">
        <w:rPr>
          <w:rFonts w:ascii="Century" w:eastAsia="ＭＳ 明朝" w:hAnsi="Century" w:cs="Times New Roman" w:hint="eastAsia"/>
        </w:rPr>
        <w:t>６．事業所にて対応検討・実施　⇒　担当者会議開催</w:t>
      </w:r>
      <w:r w:rsidRPr="00E554BF">
        <w:rPr>
          <w:rFonts w:ascii="Century" w:eastAsia="ＭＳ 明朝" w:hAnsi="Century" w:cs="Times New Roman" w:hint="eastAsia"/>
        </w:rPr>
        <w:t>(</w:t>
      </w:r>
      <w:r w:rsidRPr="00E554BF">
        <w:rPr>
          <w:rFonts w:ascii="Century" w:eastAsia="ＭＳ 明朝" w:hAnsi="Century" w:cs="Times New Roman" w:hint="eastAsia"/>
        </w:rPr>
        <w:t>家族を含め</w:t>
      </w:r>
      <w:r w:rsidRPr="00E554BF">
        <w:rPr>
          <w:rFonts w:ascii="Century" w:eastAsia="ＭＳ 明朝" w:hAnsi="Century" w:cs="Times New Roman" w:hint="eastAsia"/>
        </w:rPr>
        <w:t>)</w:t>
      </w:r>
      <w:r w:rsidRPr="00E554BF">
        <w:rPr>
          <w:rFonts w:ascii="Century" w:eastAsia="ＭＳ 明朝" w:hAnsi="Century" w:cs="Times New Roman" w:hint="eastAsia"/>
        </w:rPr>
        <w:t xml:space="preserve">　⇒　主治医へ相談　⇒　家族に対応方法報告⇒（改善）経過観察</w:t>
      </w:r>
      <w:r w:rsidRPr="00E554BF">
        <w:rPr>
          <w:rFonts w:ascii="Century" w:eastAsia="ＭＳ 明朝" w:hAnsi="Century" w:cs="Times New Roman" w:hint="eastAsia"/>
        </w:rPr>
        <w:tab/>
      </w:r>
    </w:p>
    <w:p w14:paraId="75BCA14A"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p>
    <w:p w14:paraId="59F838BD" w14:textId="5A83B4DC"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（改善みられず）</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w:t>
      </w:r>
    </w:p>
    <w:p w14:paraId="22A59A9B"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７．家族・主治医へ相談</w:t>
      </w:r>
    </w:p>
    <w:p w14:paraId="4628EE05"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w:t>
      </w:r>
    </w:p>
    <w:p w14:paraId="2B401B1F" w14:textId="609191FA"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８．</w:t>
      </w:r>
      <w:r w:rsidRPr="00E554BF">
        <w:rPr>
          <w:rFonts w:ascii="Century" w:eastAsia="ＭＳ 明朝" w:hAnsi="Century" w:cs="Times New Roman" w:hint="eastAsia"/>
        </w:rPr>
        <w:t>(7)</w:t>
      </w:r>
      <w:r w:rsidRPr="00E554BF">
        <w:rPr>
          <w:rFonts w:ascii="Century" w:eastAsia="ＭＳ 明朝" w:hAnsi="Century" w:cs="Times New Roman" w:hint="eastAsia"/>
        </w:rPr>
        <w:t>を受けて対応再検討・実施（内服薬調整等）⇒（改善）経過観察</w:t>
      </w:r>
    </w:p>
    <w:p w14:paraId="555D3DEA"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lastRenderedPageBreak/>
        <w:t>９．</w:t>
      </w:r>
      <w:r w:rsidRPr="00E554BF">
        <w:rPr>
          <w:rFonts w:ascii="Century" w:eastAsia="ＭＳ 明朝" w:hAnsi="Century" w:cs="Times New Roman" w:hint="eastAsia"/>
        </w:rPr>
        <w:t>(8)</w:t>
      </w:r>
      <w:r w:rsidRPr="00E554BF">
        <w:rPr>
          <w:rFonts w:ascii="Century" w:eastAsia="ＭＳ 明朝" w:hAnsi="Century" w:cs="Times New Roman" w:hint="eastAsia"/>
        </w:rPr>
        <w:t>行うも</w:t>
      </w:r>
      <w:r w:rsidRPr="00E554BF">
        <w:rPr>
          <w:rFonts w:ascii="Century" w:eastAsia="ＭＳ 明朝" w:hAnsi="Century" w:cs="Times New Roman" w:hint="eastAsia"/>
        </w:rPr>
        <w:tab/>
      </w:r>
      <w:r w:rsidRPr="00E554BF">
        <w:rPr>
          <w:rFonts w:ascii="Century" w:eastAsia="ＭＳ 明朝" w:hAnsi="Century" w:cs="Times New Roman" w:hint="eastAsia"/>
        </w:rPr>
        <w:t>⇒（改善みられず）入院加療⇒（改善）施設への復帰・経過観察</w:t>
      </w:r>
    </w:p>
    <w:p w14:paraId="751D290C"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⇒（改善みられず）退去検討</w:t>
      </w:r>
    </w:p>
    <w:p w14:paraId="7ABCB8E7" w14:textId="77777777" w:rsidR="00E554BF" w:rsidRPr="00E554BF" w:rsidRDefault="00E554BF" w:rsidP="00E554BF">
      <w:pPr>
        <w:ind w:leftChars="142" w:left="298"/>
        <w:rPr>
          <w:rFonts w:ascii="Century" w:eastAsia="ＭＳ 明朝" w:hAnsi="Century" w:cs="Times New Roman"/>
        </w:rPr>
      </w:pPr>
      <w:r w:rsidRPr="00E554BF">
        <w:rPr>
          <w:rFonts w:ascii="Century" w:eastAsia="ＭＳ 明朝" w:hAnsi="Century" w:cs="Times New Roman" w:hint="eastAsia"/>
        </w:rPr>
        <w:tab/>
      </w:r>
      <w:r w:rsidRPr="00E554BF">
        <w:rPr>
          <w:rFonts w:ascii="Century" w:eastAsia="ＭＳ 明朝" w:hAnsi="Century" w:cs="Times New Roman" w:hint="eastAsia"/>
        </w:rPr>
        <w:t>※　キーパーソンには日常的にもこまめに報告すること</w:t>
      </w:r>
    </w:p>
    <w:p w14:paraId="350E6663" w14:textId="77777777" w:rsidR="00E554BF" w:rsidRPr="00E554BF" w:rsidRDefault="00E554BF" w:rsidP="00E554BF">
      <w:pPr>
        <w:rPr>
          <w:rFonts w:ascii="Century" w:eastAsia="ＭＳ 明朝" w:hAnsi="Century" w:cs="Times New Roman"/>
        </w:rPr>
      </w:pPr>
    </w:p>
    <w:p w14:paraId="047AB02C" w14:textId="77777777" w:rsidR="00E554BF" w:rsidRPr="00E554BF" w:rsidRDefault="00E554BF" w:rsidP="00E554BF">
      <w:pPr>
        <w:rPr>
          <w:rFonts w:ascii="Century" w:eastAsia="ＭＳ 明朝" w:hAnsi="Century" w:cs="Times New Roman"/>
          <w:b/>
        </w:rPr>
      </w:pPr>
      <w:r w:rsidRPr="00E554BF">
        <w:rPr>
          <w:rFonts w:ascii="Century" w:eastAsia="ＭＳ 明朝" w:hAnsi="Century" w:cs="Times New Roman" w:hint="eastAsia"/>
          <w:b/>
        </w:rPr>
        <w:t>Ⅲ：各段階における詳細</w:t>
      </w:r>
    </w:p>
    <w:p w14:paraId="71C5310B" w14:textId="77777777" w:rsidR="00E554BF" w:rsidRPr="00E554BF" w:rsidRDefault="00E554BF" w:rsidP="00E554BF">
      <w:pPr>
        <w:rPr>
          <w:rFonts w:ascii="Century" w:eastAsia="ＭＳ 明朝" w:hAnsi="Century" w:cs="Times New Roman"/>
        </w:rPr>
      </w:pPr>
    </w:p>
    <w:p w14:paraId="34F76184" w14:textId="77777777"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１．契約・入居</w:t>
      </w:r>
    </w:p>
    <w:p w14:paraId="1164DBCC" w14:textId="77777777" w:rsidR="00E554BF" w:rsidRPr="00E554BF" w:rsidRDefault="00E554BF" w:rsidP="00E554BF">
      <w:pPr>
        <w:ind w:leftChars="213" w:left="447"/>
        <w:rPr>
          <w:rFonts w:ascii="Century" w:eastAsia="ＭＳ 明朝" w:hAnsi="Century" w:cs="Times New Roman"/>
          <w:b/>
        </w:rPr>
      </w:pPr>
      <w:r w:rsidRPr="00E554BF">
        <w:rPr>
          <w:rFonts w:ascii="Century" w:eastAsia="ＭＳ 明朝" w:hAnsi="Century" w:cs="Times New Roman" w:hint="eastAsia"/>
          <w:b/>
        </w:rPr>
        <w:t>契約前に家族に対し退所勧告の基準があり、入居継続のためには家族の協力が必要であることを説明する。</w:t>
      </w:r>
    </w:p>
    <w:p w14:paraId="6550E897" w14:textId="77777777" w:rsidR="00E554BF" w:rsidRPr="00E554BF" w:rsidRDefault="00E554BF" w:rsidP="00E554BF">
      <w:pPr>
        <w:ind w:leftChars="71" w:left="149"/>
        <w:rPr>
          <w:rFonts w:ascii="Century" w:eastAsia="ＭＳ 明朝" w:hAnsi="Century" w:cs="Times New Roman"/>
          <w:color w:val="FF0000"/>
        </w:rPr>
      </w:pPr>
      <w:r w:rsidRPr="00E554BF">
        <w:rPr>
          <w:rFonts w:ascii="Century" w:eastAsia="ＭＳ 明朝" w:hAnsi="Century" w:cs="Times New Roman" w:hint="eastAsia"/>
        </w:rPr>
        <w:t>【各入居施設の利用中止要件（抜粋）】</w:t>
      </w:r>
    </w:p>
    <w:p w14:paraId="6BF7CDA2"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(1)</w:t>
      </w:r>
      <w:r w:rsidRPr="00E554BF">
        <w:rPr>
          <w:rFonts w:ascii="Century" w:eastAsia="ＭＳ 明朝" w:hAnsi="Century" w:cs="Times New Roman" w:hint="eastAsia"/>
        </w:rPr>
        <w:t>グループホームの場合</w:t>
      </w:r>
    </w:p>
    <w:p w14:paraId="1C98A575" w14:textId="34EC7A40" w:rsidR="00E554BF" w:rsidRPr="00E554BF" w:rsidRDefault="00BF3F46" w:rsidP="00E554BF">
      <w:pPr>
        <w:ind w:leftChars="213" w:left="447"/>
        <w:rPr>
          <w:rFonts w:ascii="Century" w:eastAsia="ＭＳ 明朝" w:hAnsi="Century" w:cs="Times New Roman"/>
        </w:rPr>
      </w:pPr>
      <w:r>
        <w:rPr>
          <w:rFonts w:ascii="Century" w:eastAsia="ＭＳ 明朝" w:hAnsi="Century" w:cs="Times New Roman" w:hint="eastAsia"/>
        </w:rPr>
        <w:t>重要説明事項</w:t>
      </w:r>
      <w:r w:rsidR="00E554BF" w:rsidRPr="00E554BF">
        <w:rPr>
          <w:rFonts w:ascii="Century" w:eastAsia="ＭＳ 明朝" w:hAnsi="Century" w:cs="Times New Roman" w:hint="eastAsia"/>
        </w:rPr>
        <w:t xml:space="preserve">　</w:t>
      </w:r>
      <w:r>
        <w:rPr>
          <w:rFonts w:ascii="Century" w:eastAsia="ＭＳ 明朝" w:hAnsi="Century" w:cs="Times New Roman" w:hint="eastAsia"/>
        </w:rPr>
        <w:t>〇〇項</w:t>
      </w:r>
    </w:p>
    <w:p w14:paraId="271038AC"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ご利用にあたり、職員の指示を守らず、他の利用者に迷惑をかけた場合は即時ご利用を中止させて頂きます。</w:t>
      </w:r>
    </w:p>
    <w:p w14:paraId="345AD6AE" w14:textId="3C99BE28"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契約書　第</w:t>
      </w:r>
      <w:r w:rsidR="00BF3F46">
        <w:rPr>
          <w:rFonts w:ascii="Century" w:eastAsia="ＭＳ 明朝" w:hAnsi="Century" w:cs="Times New Roman" w:hint="eastAsia"/>
        </w:rPr>
        <w:t>〇</w:t>
      </w:r>
      <w:r w:rsidRPr="00E554BF">
        <w:rPr>
          <w:rFonts w:ascii="Century" w:eastAsia="ＭＳ 明朝" w:hAnsi="Century" w:cs="Times New Roman" w:hint="eastAsia"/>
        </w:rPr>
        <w:t>条</w:t>
      </w:r>
      <w:r w:rsidRPr="00E554BF">
        <w:rPr>
          <w:rFonts w:ascii="Century" w:eastAsia="ＭＳ 明朝" w:hAnsi="Century" w:cs="Times New Roman" w:hint="eastAsia"/>
        </w:rPr>
        <w:t>(</w:t>
      </w:r>
      <w:r w:rsidRPr="00E554BF">
        <w:rPr>
          <w:rFonts w:ascii="Century" w:eastAsia="ＭＳ 明朝" w:hAnsi="Century" w:cs="Times New Roman" w:hint="eastAsia"/>
        </w:rPr>
        <w:t>利用基準</w:t>
      </w:r>
      <w:r w:rsidRPr="00E554BF">
        <w:rPr>
          <w:rFonts w:ascii="Century" w:eastAsia="ＭＳ 明朝" w:hAnsi="Century" w:cs="Times New Roman" w:hint="eastAsia"/>
        </w:rPr>
        <w:t>)</w:t>
      </w:r>
    </w:p>
    <w:p w14:paraId="1BEAB3E5" w14:textId="7120CB56"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少人数による共同生活を営むことに支障がないこと</w:t>
      </w:r>
    </w:p>
    <w:p w14:paraId="16041423" w14:textId="12259509"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自傷他害の恐れのないこと</w:t>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p>
    <w:p w14:paraId="3585422E"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(2)</w:t>
      </w:r>
      <w:r w:rsidRPr="00E554BF">
        <w:rPr>
          <w:rFonts w:ascii="Century" w:eastAsia="ＭＳ 明朝" w:hAnsi="Century" w:cs="Times New Roman" w:hint="eastAsia"/>
        </w:rPr>
        <w:t>介護付き有料の場合</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p>
    <w:p w14:paraId="5448B2C8" w14:textId="46D3383C"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第</w:t>
      </w:r>
      <w:r w:rsidR="00BF3F46">
        <w:rPr>
          <w:rFonts w:ascii="Century" w:eastAsia="ＭＳ 明朝" w:hAnsi="Century" w:cs="Times New Roman" w:hint="eastAsia"/>
        </w:rPr>
        <w:t>〇</w:t>
      </w:r>
      <w:r w:rsidRPr="00E554BF">
        <w:rPr>
          <w:rFonts w:ascii="Century" w:eastAsia="ＭＳ 明朝" w:hAnsi="Century" w:cs="Times New Roman" w:hint="eastAsia"/>
        </w:rPr>
        <w:t>条（事業者からの契約解除）</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p>
    <w:p w14:paraId="03FF74DB" w14:textId="302137F4"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入居者の行動が、他の入居者又は従業員の生命、身体、財産等に危害を及ぼし、又は、その危害の切迫した恐れがあり、かつ有料老人ホームにおける通常の介護方法及び接遇方法ではこれを防止することができないとき</w:t>
      </w:r>
    </w:p>
    <w:p w14:paraId="7A32B2FF"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(3)</w:t>
      </w:r>
      <w:r w:rsidRPr="00E554BF">
        <w:rPr>
          <w:rFonts w:ascii="Century" w:eastAsia="ＭＳ 明朝" w:hAnsi="Century" w:cs="Times New Roman" w:hint="eastAsia"/>
        </w:rPr>
        <w:t>住宅型の場合</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p>
    <w:p w14:paraId="0609DEBF" w14:textId="056C6389"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第</w:t>
      </w:r>
      <w:r w:rsidR="00BF3F46">
        <w:rPr>
          <w:rFonts w:ascii="Century" w:eastAsia="ＭＳ 明朝" w:hAnsi="Century" w:cs="Times New Roman" w:hint="eastAsia"/>
        </w:rPr>
        <w:t>〇</w:t>
      </w:r>
      <w:r w:rsidRPr="00E554BF">
        <w:rPr>
          <w:rFonts w:ascii="Century" w:eastAsia="ＭＳ 明朝" w:hAnsi="Century" w:cs="Times New Roman" w:hint="eastAsia"/>
        </w:rPr>
        <w:t>条（事業者からの契約解除）</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p>
    <w:p w14:paraId="43B2ED79" w14:textId="2A3334B8"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入居者の行動が、他の入居者又は職員の生命・身体・財産に危害を及ぼし、又はその危害の切迫したおそれがあり、かつ施設における通常の接遇方法等ではこれを防止することができないとき</w:t>
      </w:r>
    </w:p>
    <w:p w14:paraId="424D1B9D" w14:textId="77777777" w:rsidR="00E554BF" w:rsidRPr="00E554BF" w:rsidRDefault="00E554BF" w:rsidP="00E554BF">
      <w:pPr>
        <w:rPr>
          <w:rFonts w:ascii="Century" w:eastAsia="ＭＳ 明朝" w:hAnsi="Century" w:cs="Times New Roman"/>
        </w:rPr>
      </w:pPr>
    </w:p>
    <w:p w14:paraId="23293C04" w14:textId="79E914FB"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２．問題発生</w:t>
      </w:r>
      <w:r w:rsidR="00835137">
        <w:rPr>
          <w:rFonts w:ascii="Century" w:eastAsia="ＭＳ 明朝" w:hAnsi="Century" w:cs="Times New Roman" w:hint="eastAsia"/>
        </w:rPr>
        <w:t>の対応</w:t>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r w:rsidRPr="00E554BF">
        <w:rPr>
          <w:rFonts w:ascii="Century" w:eastAsia="ＭＳ 明朝" w:hAnsi="Century" w:cs="Times New Roman" w:hint="eastAsia"/>
        </w:rPr>
        <w:tab/>
      </w:r>
    </w:p>
    <w:p w14:paraId="7FF02118"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(1)</w:t>
      </w:r>
      <w:r w:rsidRPr="00E554BF">
        <w:rPr>
          <w:rFonts w:ascii="Century" w:eastAsia="ＭＳ 明朝" w:hAnsi="Century" w:cs="Times New Roman" w:hint="eastAsia"/>
        </w:rPr>
        <w:t>問題行動の種類と詳細</w:t>
      </w:r>
    </w:p>
    <w:p w14:paraId="3F4CEBE6" w14:textId="7331C585"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①</w:t>
      </w:r>
      <w:r w:rsidR="00E554BF" w:rsidRPr="00E554BF">
        <w:rPr>
          <w:rFonts w:ascii="Century" w:eastAsia="ＭＳ 明朝" w:hAnsi="Century" w:cs="Times New Roman" w:hint="eastAsia"/>
        </w:rPr>
        <w:t xml:space="preserve">　大声・奇声・騒音を出す</w:t>
      </w:r>
    </w:p>
    <w:p w14:paraId="0502AE3A" w14:textId="5773704F"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著しく他の方の生活にストレスの</w:t>
      </w:r>
      <w:r w:rsidR="00835137">
        <w:rPr>
          <w:rFonts w:ascii="Century" w:eastAsia="ＭＳ 明朝" w:hAnsi="Century" w:cs="Times New Roman" w:hint="eastAsia"/>
        </w:rPr>
        <w:t>負荷が</w:t>
      </w:r>
      <w:r w:rsidRPr="00E554BF">
        <w:rPr>
          <w:rFonts w:ascii="Century" w:eastAsia="ＭＳ 明朝" w:hAnsi="Century" w:cs="Times New Roman" w:hint="eastAsia"/>
        </w:rPr>
        <w:t>かかり共同生活が成り立たない場合</w:t>
      </w:r>
    </w:p>
    <w:p w14:paraId="52E2881D"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職員に激しく暴言を繰り返す場合</w:t>
      </w:r>
    </w:p>
    <w:p w14:paraId="578C9E58"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ab/>
      </w:r>
      <w:r w:rsidRPr="00E554BF">
        <w:rPr>
          <w:rFonts w:ascii="Century" w:eastAsia="ＭＳ 明朝" w:hAnsi="Century" w:cs="Times New Roman" w:hint="eastAsia"/>
        </w:rPr>
        <w:tab/>
      </w:r>
    </w:p>
    <w:p w14:paraId="48A37FB1" w14:textId="100DE580"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②</w:t>
      </w:r>
      <w:r w:rsidR="00E554BF" w:rsidRPr="00E554BF">
        <w:rPr>
          <w:rFonts w:ascii="Century" w:eastAsia="ＭＳ 明朝" w:hAnsi="Century" w:cs="Times New Roman" w:hint="eastAsia"/>
        </w:rPr>
        <w:t xml:space="preserve">　自傷他害行為</w:t>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p>
    <w:p w14:paraId="43668E74" w14:textId="004B428F"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lastRenderedPageBreak/>
        <w:t>・</w:t>
      </w:r>
      <w:r w:rsidR="00E554BF" w:rsidRPr="00E554BF">
        <w:rPr>
          <w:rFonts w:ascii="Century" w:eastAsia="ＭＳ 明朝" w:hAnsi="Century" w:cs="Times New Roman" w:hint="eastAsia"/>
        </w:rPr>
        <w:t>他の利用者の生命又は健康に重大な影響を及ぼすおそれがあり施設側で防止できない場合</w:t>
      </w:r>
    </w:p>
    <w:p w14:paraId="5073DA39" w14:textId="624508FE"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自傷行為等を繰り返し自殺するおそれがある場合</w:t>
      </w:r>
    </w:p>
    <w:p w14:paraId="07878DA2" w14:textId="0D76D617"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職員に繰り返し暴力行為を行っている場合</w:t>
      </w:r>
    </w:p>
    <w:p w14:paraId="765139EB" w14:textId="77777777" w:rsidR="00E554BF" w:rsidRPr="00E554BF" w:rsidRDefault="00E554BF" w:rsidP="00E554BF">
      <w:pPr>
        <w:ind w:leftChars="213" w:left="447"/>
        <w:rPr>
          <w:rFonts w:ascii="Century" w:eastAsia="ＭＳ 明朝" w:hAnsi="Century" w:cs="Times New Roman"/>
        </w:rPr>
      </w:pPr>
    </w:p>
    <w:p w14:paraId="2527E3CF" w14:textId="67833C60"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 xml:space="preserve">　</w:t>
      </w:r>
      <w:r w:rsidR="00835137">
        <w:rPr>
          <w:rFonts w:ascii="Century" w:eastAsia="ＭＳ 明朝" w:hAnsi="Century" w:cs="Times New Roman" w:hint="eastAsia"/>
        </w:rPr>
        <w:t>③</w:t>
      </w:r>
      <w:r w:rsidRPr="00E554BF">
        <w:rPr>
          <w:rFonts w:ascii="Century" w:eastAsia="ＭＳ 明朝" w:hAnsi="Century" w:cs="Times New Roman" w:hint="eastAsia"/>
        </w:rPr>
        <w:t xml:space="preserve">法令違反、秩序破壊行為　</w:t>
      </w:r>
    </w:p>
    <w:p w14:paraId="065B445C" w14:textId="392D26BE" w:rsidR="00E554BF" w:rsidRPr="00E554BF" w:rsidRDefault="00835137"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故意に法令違反、その他重大な秩序破壊行為をなし改善の見込みがない場合</w:t>
      </w:r>
    </w:p>
    <w:p w14:paraId="765A2DD3" w14:textId="77777777" w:rsidR="00E554BF" w:rsidRPr="00E554BF" w:rsidRDefault="00E554BF" w:rsidP="00E554BF">
      <w:pPr>
        <w:ind w:leftChars="213" w:left="447"/>
        <w:rPr>
          <w:rFonts w:ascii="Century" w:eastAsia="ＭＳ 明朝" w:hAnsi="Century" w:cs="Times New Roman"/>
        </w:rPr>
      </w:pPr>
    </w:p>
    <w:p w14:paraId="7C9CDE87" w14:textId="6F1AA856"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 xml:space="preserve">※　</w:t>
      </w:r>
      <w:r w:rsidR="00835137">
        <w:rPr>
          <w:rFonts w:ascii="Century" w:eastAsia="ＭＳ 明朝" w:hAnsi="Century" w:cs="Times New Roman" w:hint="eastAsia"/>
        </w:rPr>
        <w:t>①～③の</w:t>
      </w:r>
      <w:r w:rsidRPr="00E554BF">
        <w:rPr>
          <w:rFonts w:ascii="Century" w:eastAsia="ＭＳ 明朝" w:hAnsi="Century" w:cs="Times New Roman" w:hint="eastAsia"/>
        </w:rPr>
        <w:t>状況</w:t>
      </w:r>
      <w:r w:rsidR="00835137">
        <w:rPr>
          <w:rFonts w:ascii="Century" w:eastAsia="ＭＳ 明朝" w:hAnsi="Century" w:cs="Times New Roman" w:hint="eastAsia"/>
        </w:rPr>
        <w:t>が</w:t>
      </w:r>
      <w:r w:rsidR="00CD6479">
        <w:rPr>
          <w:rFonts w:ascii="Century" w:eastAsia="ＭＳ 明朝" w:hAnsi="Century" w:cs="Times New Roman" w:hint="eastAsia"/>
        </w:rPr>
        <w:t>発生</w:t>
      </w:r>
      <w:r w:rsidR="00835137">
        <w:rPr>
          <w:rFonts w:ascii="Century" w:eastAsia="ＭＳ 明朝" w:hAnsi="Century" w:cs="Times New Roman" w:hint="eastAsia"/>
        </w:rPr>
        <w:t>した場合、即日</w:t>
      </w:r>
      <w:r w:rsidRPr="00E554BF">
        <w:rPr>
          <w:rFonts w:ascii="Century" w:eastAsia="ＭＳ 明朝" w:hAnsi="Century" w:cs="Times New Roman" w:hint="eastAsia"/>
        </w:rPr>
        <w:t>家族へ一報連絡</w:t>
      </w:r>
      <w:r w:rsidR="00835137">
        <w:rPr>
          <w:rFonts w:ascii="Century" w:eastAsia="ＭＳ 明朝" w:hAnsi="Century" w:cs="Times New Roman" w:hint="eastAsia"/>
        </w:rPr>
        <w:t>を入れる</w:t>
      </w:r>
      <w:r w:rsidRPr="00E554BF">
        <w:rPr>
          <w:rFonts w:ascii="Century" w:eastAsia="ＭＳ 明朝" w:hAnsi="Century" w:cs="Times New Roman" w:hint="eastAsia"/>
        </w:rPr>
        <w:t>。</w:t>
      </w:r>
    </w:p>
    <w:p w14:paraId="2911CA05" w14:textId="77777777" w:rsidR="00E554BF" w:rsidRPr="00E554BF" w:rsidRDefault="00E554BF" w:rsidP="00E554BF">
      <w:pPr>
        <w:ind w:leftChars="213" w:left="447"/>
        <w:rPr>
          <w:rFonts w:ascii="Century" w:eastAsia="ＭＳ 明朝" w:hAnsi="Century" w:cs="Times New Roman"/>
        </w:rPr>
      </w:pPr>
    </w:p>
    <w:p w14:paraId="2A7FE7BA" w14:textId="278AA767"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３．事業所における対応</w:t>
      </w:r>
      <w:r w:rsidR="00835137">
        <w:rPr>
          <w:rFonts w:ascii="Century" w:eastAsia="ＭＳ 明朝" w:hAnsi="Century" w:cs="Times New Roman" w:hint="eastAsia"/>
        </w:rPr>
        <w:t>方法の</w:t>
      </w:r>
      <w:r w:rsidRPr="00E554BF">
        <w:rPr>
          <w:rFonts w:ascii="Century" w:eastAsia="ＭＳ 明朝" w:hAnsi="Century" w:cs="Times New Roman" w:hint="eastAsia"/>
        </w:rPr>
        <w:t xml:space="preserve">検討　</w:t>
      </w:r>
      <w:r w:rsidR="005F3DE9">
        <w:rPr>
          <w:rFonts w:ascii="Century" w:eastAsia="ＭＳ 明朝" w:hAnsi="Century" w:cs="Times New Roman" w:hint="eastAsia"/>
        </w:rPr>
        <w:t>・実施</w:t>
      </w:r>
    </w:p>
    <w:p w14:paraId="07E9901C" w14:textId="0D44CF52" w:rsidR="00E554BF" w:rsidRPr="00E554BF" w:rsidRDefault="00BF3F46" w:rsidP="00E554BF">
      <w:pPr>
        <w:ind w:leftChars="213" w:left="447"/>
        <w:rPr>
          <w:rFonts w:ascii="Century" w:eastAsia="ＭＳ 明朝" w:hAnsi="Century" w:cs="Times New Roman"/>
        </w:rPr>
      </w:pPr>
      <w:r>
        <w:rPr>
          <w:rFonts w:ascii="Century" w:eastAsia="ＭＳ 明朝" w:hAnsi="Century" w:cs="Times New Roman" w:hint="eastAsia"/>
        </w:rPr>
        <w:t>（１）</w:t>
      </w:r>
      <w:r w:rsidR="00E554BF" w:rsidRPr="00E554BF">
        <w:rPr>
          <w:rFonts w:ascii="Century" w:eastAsia="ＭＳ 明朝" w:hAnsi="Century" w:cs="Times New Roman" w:hint="eastAsia"/>
        </w:rPr>
        <w:t>距離を置く</w:t>
      </w:r>
    </w:p>
    <w:p w14:paraId="05750FF3" w14:textId="23D23968"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暴言や暴力が始まったら、その場で対処しようとせず、少し距離を取り、危険行動がないか見守る。興奮状態の中では、何を言っても余計に興奮させてしまうこともある。</w:t>
      </w:r>
    </w:p>
    <w:p w14:paraId="76F192B3" w14:textId="52F12299" w:rsidR="00E554BF" w:rsidRPr="00E554BF" w:rsidRDefault="00BF3F46" w:rsidP="00E554BF">
      <w:pPr>
        <w:ind w:leftChars="213" w:left="447"/>
        <w:rPr>
          <w:rFonts w:ascii="Century" w:eastAsia="ＭＳ 明朝" w:hAnsi="Century" w:cs="Times New Roman"/>
        </w:rPr>
      </w:pPr>
      <w:r>
        <w:rPr>
          <w:rFonts w:ascii="Century" w:eastAsia="ＭＳ 明朝" w:hAnsi="Century" w:cs="Times New Roman" w:hint="eastAsia"/>
        </w:rPr>
        <w:t>（２）</w:t>
      </w:r>
      <w:r w:rsidR="00E554BF" w:rsidRPr="00E554BF">
        <w:rPr>
          <w:rFonts w:ascii="Century" w:eastAsia="ＭＳ 明朝" w:hAnsi="Century" w:cs="Times New Roman" w:hint="eastAsia"/>
        </w:rPr>
        <w:t>関わり方を考える</w:t>
      </w:r>
    </w:p>
    <w:p w14:paraId="12CEFCA5" w14:textId="496785AA"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本人に何かをさせたい時にうまくいかなくても、無理やりさせたり、力で抑えたりするのは逆効果。不快なイメージが出来てしまうと介護拒否につながり、暴力が現れる場合があるので注意。本人を尊重する。頻繁に声かけをし、不安を軽減する。出来ることは任せる。</w:t>
      </w:r>
      <w:r w:rsidRPr="00E554BF">
        <w:rPr>
          <w:rFonts w:ascii="Century" w:eastAsia="ＭＳ 明朝" w:hAnsi="Century" w:cs="Times New Roman" w:hint="eastAsia"/>
        </w:rPr>
        <w:tab/>
      </w:r>
    </w:p>
    <w:p w14:paraId="29BF02DC"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安心感を提供する為に、手を当てたり、さすったりといった「タッチング」を行ってみる。</w:t>
      </w:r>
    </w:p>
    <w:p w14:paraId="1FDD7F40" w14:textId="237FB53C" w:rsidR="00E554BF" w:rsidRPr="00E554BF" w:rsidRDefault="00BF3F46" w:rsidP="00E554BF">
      <w:pPr>
        <w:ind w:leftChars="213" w:left="447"/>
        <w:rPr>
          <w:rFonts w:ascii="Century" w:eastAsia="ＭＳ 明朝" w:hAnsi="Century" w:cs="Times New Roman"/>
        </w:rPr>
      </w:pPr>
      <w:r>
        <w:rPr>
          <w:rFonts w:ascii="Century" w:eastAsia="ＭＳ 明朝" w:hAnsi="Century" w:cs="Times New Roman" w:hint="eastAsia"/>
        </w:rPr>
        <w:t>（３）</w:t>
      </w:r>
      <w:r w:rsidR="00E554BF" w:rsidRPr="00E554BF">
        <w:rPr>
          <w:rFonts w:ascii="Century" w:eastAsia="ＭＳ 明朝" w:hAnsi="Century" w:cs="Times New Roman" w:hint="eastAsia"/>
        </w:rPr>
        <w:t>介護者を変えてみる・環境を整える。</w:t>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r w:rsidR="00E554BF" w:rsidRPr="00E554BF">
        <w:rPr>
          <w:rFonts w:ascii="Century" w:eastAsia="ＭＳ 明朝" w:hAnsi="Century" w:cs="Times New Roman" w:hint="eastAsia"/>
        </w:rPr>
        <w:tab/>
      </w:r>
    </w:p>
    <w:p w14:paraId="39A1FC8C" w14:textId="6CB8E932"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暴力や暴言は、特定の職員なのか。別の職員に変えるのも手である。担当する職員の入れ替わりが激しいと、落ち着かなくなる場合もあるので、顔なじみの職員を作ることも大切。リスクが予想されるものの環境整理、陶器類や凶器となりえるものを撤去。</w:t>
      </w:r>
      <w:r w:rsidRPr="00E554BF">
        <w:rPr>
          <w:rFonts w:ascii="Century" w:eastAsia="ＭＳ 明朝" w:hAnsi="Century" w:cs="Times New Roman" w:hint="eastAsia"/>
        </w:rPr>
        <w:tab/>
      </w:r>
      <w:r w:rsidRPr="00E554BF">
        <w:rPr>
          <w:rFonts w:ascii="Century" w:eastAsia="ＭＳ 明朝" w:hAnsi="Century" w:cs="Times New Roman" w:hint="eastAsia"/>
        </w:rPr>
        <w:t>席替えや食事の時間をずらす配慮も。</w:t>
      </w:r>
      <w:r w:rsidRPr="00E554BF">
        <w:rPr>
          <w:rFonts w:ascii="Century" w:eastAsia="ＭＳ 明朝" w:hAnsi="Century" w:cs="Times New Roman" w:hint="eastAsia"/>
        </w:rPr>
        <w:tab/>
      </w:r>
    </w:p>
    <w:p w14:paraId="16625F47" w14:textId="5DC891BA" w:rsidR="00E554BF" w:rsidRPr="00E554BF" w:rsidRDefault="00BF3F46" w:rsidP="00E554BF">
      <w:pPr>
        <w:ind w:leftChars="213" w:left="447"/>
        <w:rPr>
          <w:rFonts w:ascii="Century" w:eastAsia="ＭＳ 明朝" w:hAnsi="Century" w:cs="Times New Roman"/>
        </w:rPr>
      </w:pPr>
      <w:r>
        <w:rPr>
          <w:rFonts w:ascii="Century" w:eastAsia="ＭＳ 明朝" w:hAnsi="Century" w:cs="Times New Roman" w:hint="eastAsia"/>
        </w:rPr>
        <w:t>（４）</w:t>
      </w:r>
      <w:r w:rsidR="00E554BF" w:rsidRPr="00E554BF">
        <w:rPr>
          <w:rFonts w:ascii="Century" w:eastAsia="ＭＳ 明朝" w:hAnsi="Century" w:cs="Times New Roman" w:hint="eastAsia"/>
        </w:rPr>
        <w:t>体調が悪くないかチェックする</w:t>
      </w:r>
    </w:p>
    <w:p w14:paraId="56EDE728"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暴力が体調不良から来る場合もあるので、興奮が始まったら熱を測るなど、体調チェックをしてみること。便秘でお腹が苦しくイライラとなり、暴力へ繋がることもある。排便や排尿はスムーズか確認し、トイレに定期的行くようにタイミングを図ることも大切。</w:t>
      </w:r>
    </w:p>
    <w:p w14:paraId="7A84033E" w14:textId="675A21C5" w:rsidR="00E554BF" w:rsidRPr="00E554BF" w:rsidRDefault="00E554BF" w:rsidP="00E554BF">
      <w:pPr>
        <w:ind w:leftChars="213" w:left="447"/>
        <w:rPr>
          <w:rFonts w:ascii="Century" w:eastAsia="ＭＳ 明朝" w:hAnsi="Century" w:cs="Times New Roman"/>
        </w:rPr>
      </w:pPr>
    </w:p>
    <w:p w14:paraId="357D49E6" w14:textId="77777777" w:rsidR="00E554BF" w:rsidRPr="00E554BF" w:rsidRDefault="00E554BF" w:rsidP="00E554BF">
      <w:pPr>
        <w:rPr>
          <w:rFonts w:ascii="Century" w:eastAsia="ＭＳ 明朝" w:hAnsi="Century" w:cs="Times New Roman"/>
        </w:rPr>
      </w:pPr>
    </w:p>
    <w:p w14:paraId="2288D772" w14:textId="31585DAC" w:rsidR="00E554BF" w:rsidRDefault="00E554BF" w:rsidP="00E554BF">
      <w:pPr>
        <w:rPr>
          <w:rFonts w:ascii="Century" w:eastAsia="ＭＳ 明朝" w:hAnsi="Century" w:cs="Times New Roman"/>
        </w:rPr>
      </w:pPr>
      <w:r w:rsidRPr="00E554BF">
        <w:rPr>
          <w:rFonts w:ascii="Century" w:eastAsia="ＭＳ 明朝" w:hAnsi="Century" w:cs="Times New Roman" w:hint="eastAsia"/>
        </w:rPr>
        <w:t>４．経過観察</w:t>
      </w:r>
    </w:p>
    <w:p w14:paraId="5F43F1BD" w14:textId="6BF30D26" w:rsidR="00835137" w:rsidRPr="00E554BF" w:rsidRDefault="00835137" w:rsidP="00835137">
      <w:pPr>
        <w:rPr>
          <w:rFonts w:ascii="Century" w:eastAsia="ＭＳ 明朝" w:hAnsi="Century" w:cs="Times New Roman"/>
        </w:rPr>
      </w:pPr>
      <w:r>
        <w:rPr>
          <w:rFonts w:ascii="Century" w:eastAsia="ＭＳ 明朝" w:hAnsi="Century" w:cs="Times New Roman" w:hint="eastAsia"/>
        </w:rPr>
        <w:t>（１）</w:t>
      </w:r>
      <w:r w:rsidRPr="00835137">
        <w:rPr>
          <w:rFonts w:ascii="Century" w:eastAsia="ＭＳ 明朝" w:hAnsi="Century" w:cs="Times New Roman" w:hint="eastAsia"/>
        </w:rPr>
        <w:t>３</w:t>
      </w:r>
      <w:r>
        <w:rPr>
          <w:rFonts w:ascii="Century" w:eastAsia="ＭＳ 明朝" w:hAnsi="Century" w:cs="Times New Roman" w:hint="eastAsia"/>
        </w:rPr>
        <w:t>，</w:t>
      </w:r>
      <w:r w:rsidRPr="00835137">
        <w:rPr>
          <w:rFonts w:ascii="Century" w:eastAsia="ＭＳ 明朝" w:hAnsi="Century" w:cs="Times New Roman" w:hint="eastAsia"/>
        </w:rPr>
        <w:t>の対応を実施し、</w:t>
      </w:r>
      <w:r>
        <w:rPr>
          <w:rFonts w:ascii="Century" w:eastAsia="ＭＳ 明朝" w:hAnsi="Century" w:cs="Times New Roman" w:hint="eastAsia"/>
        </w:rPr>
        <w:t>観察・記録する</w:t>
      </w:r>
    </w:p>
    <w:p w14:paraId="76BDF08D" w14:textId="30A90A9C" w:rsidR="00E554BF" w:rsidRPr="00E554BF" w:rsidRDefault="00CD6479" w:rsidP="00E554BF">
      <w:pPr>
        <w:ind w:leftChars="71" w:left="149"/>
        <w:rPr>
          <w:rFonts w:ascii="Century" w:eastAsia="ＭＳ 明朝" w:hAnsi="Century" w:cs="Times New Roman"/>
        </w:rPr>
      </w:pPr>
      <w:r>
        <w:rPr>
          <w:rFonts w:ascii="Century" w:eastAsia="ＭＳ 明朝" w:hAnsi="Century" w:cs="Times New Roman" w:hint="eastAsia"/>
        </w:rPr>
        <w:t>１</w:t>
      </w:r>
      <w:r>
        <w:rPr>
          <w:rFonts w:ascii="Century" w:eastAsia="ＭＳ 明朝" w:hAnsi="Century" w:cs="Times New Roman" w:hint="eastAsia"/>
        </w:rPr>
        <w:t>)</w:t>
      </w:r>
      <w:r w:rsidR="00E554BF" w:rsidRPr="00E554BF">
        <w:rPr>
          <w:rFonts w:ascii="Century" w:eastAsia="ＭＳ 明朝" w:hAnsi="Century" w:cs="Times New Roman" w:hint="eastAsia"/>
        </w:rPr>
        <w:t>経過観察のポイント</w:t>
      </w:r>
    </w:p>
    <w:p w14:paraId="6FC23DA4"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lastRenderedPageBreak/>
        <w:t>①</w:t>
      </w:r>
      <w:r w:rsidRPr="00E554BF">
        <w:rPr>
          <w:rFonts w:ascii="Century" w:eastAsia="ＭＳ 明朝" w:hAnsi="Century" w:cs="Times New Roman" w:hint="eastAsia"/>
        </w:rPr>
        <w:t>5W1H(</w:t>
      </w:r>
      <w:r w:rsidRPr="00E554BF">
        <w:rPr>
          <w:rFonts w:ascii="Century" w:eastAsia="ＭＳ 明朝" w:hAnsi="Century" w:cs="Times New Roman" w:hint="eastAsia"/>
        </w:rPr>
        <w:t>いつ、どこで、誰が、何を、なぜ、どうした</w:t>
      </w:r>
      <w:r w:rsidRPr="00E554BF">
        <w:rPr>
          <w:rFonts w:ascii="Century" w:eastAsia="ＭＳ 明朝" w:hAnsi="Century" w:cs="Times New Roman" w:hint="eastAsia"/>
        </w:rPr>
        <w:t>)</w:t>
      </w:r>
      <w:r w:rsidRPr="00E554BF">
        <w:rPr>
          <w:rFonts w:ascii="Century" w:eastAsia="ＭＳ 明朝" w:hAnsi="Century" w:cs="Times New Roman" w:hint="eastAsia"/>
        </w:rPr>
        <w:t>を意識する。</w:t>
      </w:r>
    </w:p>
    <w:p w14:paraId="09C3B67D"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②客観的事実と主観を分けて書く</w:t>
      </w:r>
    </w:p>
    <w:p w14:paraId="343CA144"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③略語・専門用語は出来るだけ控える</w:t>
      </w:r>
    </w:p>
    <w:p w14:paraId="15038EF7"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④どんなケア・対処を取ったか明記</w:t>
      </w:r>
      <w:r w:rsidRPr="00E554BF">
        <w:rPr>
          <w:rFonts w:ascii="Century" w:eastAsia="ＭＳ 明朝" w:hAnsi="Century" w:cs="Times New Roman" w:hint="eastAsia"/>
        </w:rPr>
        <w:tab/>
      </w:r>
    </w:p>
    <w:p w14:paraId="4490445D"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⑤ケア</w:t>
      </w:r>
      <w:r w:rsidRPr="00E554BF">
        <w:rPr>
          <w:rFonts w:ascii="Century" w:eastAsia="ＭＳ 明朝" w:hAnsi="Century" w:cs="Times New Roman" w:hint="eastAsia"/>
        </w:rPr>
        <w:t>.</w:t>
      </w:r>
      <w:r w:rsidRPr="00E554BF">
        <w:rPr>
          <w:rFonts w:ascii="Century" w:eastAsia="ＭＳ 明朝" w:hAnsi="Century" w:cs="Times New Roman" w:hint="eastAsia"/>
        </w:rPr>
        <w:t>対処を行った根拠も明記</w:t>
      </w:r>
    </w:p>
    <w:p w14:paraId="6D9B8B2F" w14:textId="4C00E1CB" w:rsidR="00E554BF" w:rsidRPr="00E554BF" w:rsidRDefault="00CD6479" w:rsidP="00E554BF">
      <w:pPr>
        <w:ind w:leftChars="71" w:left="149"/>
        <w:rPr>
          <w:rFonts w:ascii="Century" w:eastAsia="ＭＳ 明朝" w:hAnsi="Century" w:cs="Times New Roman"/>
        </w:rPr>
      </w:pPr>
      <w:r>
        <w:rPr>
          <w:rFonts w:ascii="Century" w:eastAsia="ＭＳ 明朝" w:hAnsi="Century" w:cs="Times New Roman" w:hint="eastAsia"/>
        </w:rPr>
        <w:t>２</w:t>
      </w:r>
      <w:r>
        <w:rPr>
          <w:rFonts w:ascii="Century" w:eastAsia="ＭＳ 明朝" w:hAnsi="Century" w:cs="Times New Roman" w:hint="eastAsia"/>
        </w:rPr>
        <w:t>)</w:t>
      </w:r>
      <w:r w:rsidR="00E554BF" w:rsidRPr="00E554BF">
        <w:rPr>
          <w:rFonts w:ascii="Century" w:eastAsia="ＭＳ 明朝" w:hAnsi="Century" w:cs="Times New Roman" w:hint="eastAsia"/>
        </w:rPr>
        <w:t>記録の残し方</w:t>
      </w:r>
      <w:r w:rsidR="00E554BF" w:rsidRPr="00E554BF">
        <w:rPr>
          <w:rFonts w:ascii="Century" w:eastAsia="ＭＳ 明朝" w:hAnsi="Century" w:cs="Times New Roman" w:hint="eastAsia"/>
        </w:rPr>
        <w:tab/>
      </w:r>
    </w:p>
    <w:p w14:paraId="03377D65" w14:textId="35B642F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それぞれの施設の介護支援記録に問題となる行動を詳細に記載。</w:t>
      </w:r>
      <w:r w:rsidR="00CD6479">
        <w:rPr>
          <w:rFonts w:ascii="Century" w:eastAsia="ＭＳ 明朝" w:hAnsi="Century" w:cs="Times New Roman" w:hint="eastAsia"/>
        </w:rPr>
        <w:t>問題発生のきっかけがわかればその状況も記載</w:t>
      </w:r>
    </w:p>
    <w:p w14:paraId="02D22DCA" w14:textId="16013C06" w:rsidR="00E554BF" w:rsidRPr="00E554BF" w:rsidRDefault="00CD6479" w:rsidP="00E554BF">
      <w:pPr>
        <w:ind w:leftChars="71" w:left="149"/>
        <w:rPr>
          <w:rFonts w:ascii="Century" w:eastAsia="ＭＳ 明朝" w:hAnsi="Century" w:cs="Times New Roman"/>
        </w:rPr>
      </w:pPr>
      <w:r>
        <w:rPr>
          <w:rFonts w:ascii="Century" w:eastAsia="ＭＳ 明朝" w:hAnsi="Century" w:cs="Times New Roman" w:hint="eastAsia"/>
        </w:rPr>
        <w:t>３）</w:t>
      </w:r>
      <w:r w:rsidR="00E554BF" w:rsidRPr="00E554BF">
        <w:rPr>
          <w:rFonts w:ascii="Century" w:eastAsia="ＭＳ 明朝" w:hAnsi="Century" w:cs="Times New Roman" w:hint="eastAsia"/>
        </w:rPr>
        <w:t>原因の仮説</w:t>
      </w:r>
    </w:p>
    <w:p w14:paraId="5433444C"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問題となる行動がある場合には、その『背景』に焦点をあてて検討し仮説をたててみる。</w:t>
      </w:r>
    </w:p>
    <w:p w14:paraId="4DD00500" w14:textId="0E18FF87" w:rsidR="00E554BF" w:rsidRPr="00E554BF" w:rsidRDefault="00E554BF" w:rsidP="00E554BF">
      <w:pPr>
        <w:rPr>
          <w:rFonts w:ascii="Century" w:eastAsia="ＭＳ 明朝" w:hAnsi="Century" w:cs="Times New Roman"/>
          <w:u w:val="single"/>
        </w:rPr>
      </w:pPr>
      <w:r w:rsidRPr="00E554BF">
        <w:rPr>
          <w:rFonts w:ascii="Century" w:eastAsia="ＭＳ 明朝" w:hAnsi="Century" w:cs="Times New Roman" w:hint="eastAsia"/>
        </w:rPr>
        <w:t xml:space="preserve">　　（次項で行う</w:t>
      </w:r>
      <w:r w:rsidR="005F3DE9">
        <w:rPr>
          <w:rFonts w:ascii="Century" w:eastAsia="ＭＳ 明朝" w:hAnsi="Century" w:cs="Times New Roman" w:hint="eastAsia"/>
        </w:rPr>
        <w:t>家族への</w:t>
      </w:r>
      <w:r w:rsidRPr="00E554BF">
        <w:rPr>
          <w:rFonts w:ascii="Century" w:eastAsia="ＭＳ 明朝" w:hAnsi="Century" w:cs="Times New Roman" w:hint="eastAsia"/>
        </w:rPr>
        <w:t>ヒアリングにおいて適切な情報をえるため確認事項を予め列挙しておく。）</w:t>
      </w:r>
    </w:p>
    <w:p w14:paraId="405CAAB1" w14:textId="77777777" w:rsidR="00E554BF" w:rsidRPr="00E554BF" w:rsidRDefault="00E554BF" w:rsidP="00E554BF">
      <w:pPr>
        <w:rPr>
          <w:rFonts w:ascii="Century" w:eastAsia="ＭＳ 明朝" w:hAnsi="Century" w:cs="Times New Roman"/>
        </w:rPr>
      </w:pPr>
    </w:p>
    <w:p w14:paraId="3E0D0C09" w14:textId="77777777"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５．家族への報告・調査（継続する場合）</w:t>
      </w:r>
    </w:p>
    <w:p w14:paraId="159396E7" w14:textId="48686B20"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(1)</w:t>
      </w:r>
      <w:r w:rsidRPr="00E554BF">
        <w:rPr>
          <w:rFonts w:ascii="Century" w:eastAsia="ＭＳ 明朝" w:hAnsi="Century" w:cs="Times New Roman" w:hint="eastAsia"/>
        </w:rPr>
        <w:t>家族へ報告・ヒアリング（問題行動の原因調査）</w:t>
      </w:r>
    </w:p>
    <w:p w14:paraId="5A10E964" w14:textId="238EF121" w:rsid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状況を伝え極力、ご家族を含めサービス担当者会議を開催し、経過記録を元に分析</w:t>
      </w:r>
      <w:r w:rsidR="005F3DE9">
        <w:rPr>
          <w:rFonts w:ascii="Century" w:eastAsia="ＭＳ 明朝" w:hAnsi="Century" w:cs="Times New Roman" w:hint="eastAsia"/>
        </w:rPr>
        <w:t>検討した</w:t>
      </w:r>
      <w:r w:rsidRPr="00E554BF">
        <w:rPr>
          <w:rFonts w:ascii="Century" w:eastAsia="ＭＳ 明朝" w:hAnsi="Century" w:cs="Times New Roman" w:hint="eastAsia"/>
        </w:rPr>
        <w:t>対応方針を</w:t>
      </w:r>
      <w:r w:rsidR="005F3DE9">
        <w:rPr>
          <w:rFonts w:ascii="Century" w:eastAsia="ＭＳ 明朝" w:hAnsi="Century" w:cs="Times New Roman" w:hint="eastAsia"/>
        </w:rPr>
        <w:t>家族に報告。</w:t>
      </w:r>
    </w:p>
    <w:p w14:paraId="17C5F56D" w14:textId="68E28643" w:rsidR="005F3DE9" w:rsidRPr="00E554BF" w:rsidRDefault="005F3DE9" w:rsidP="00E554BF">
      <w:pPr>
        <w:ind w:leftChars="213" w:left="447"/>
        <w:rPr>
          <w:rFonts w:ascii="Century" w:eastAsia="ＭＳ 明朝" w:hAnsi="Century" w:cs="Times New Roman"/>
        </w:rPr>
      </w:pPr>
      <w:r>
        <w:rPr>
          <w:rFonts w:ascii="Century" w:eastAsia="ＭＳ 明朝" w:hAnsi="Century" w:cs="Times New Roman" w:hint="eastAsia"/>
        </w:rPr>
        <w:t>家族からの情報をヒ</w:t>
      </w:r>
      <w:r w:rsidR="00CD6479">
        <w:rPr>
          <w:rFonts w:ascii="Century" w:eastAsia="ＭＳ 明朝" w:hAnsi="Century" w:cs="Times New Roman" w:hint="eastAsia"/>
        </w:rPr>
        <w:t>ア</w:t>
      </w:r>
      <w:r>
        <w:rPr>
          <w:rFonts w:ascii="Century" w:eastAsia="ＭＳ 明朝" w:hAnsi="Century" w:cs="Times New Roman" w:hint="eastAsia"/>
        </w:rPr>
        <w:t>リングし、今後対応するための新たな情報を得る。</w:t>
      </w:r>
    </w:p>
    <w:p w14:paraId="55D69A7C"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(2)</w:t>
      </w:r>
      <w:r w:rsidRPr="00E554BF">
        <w:rPr>
          <w:rFonts w:ascii="Century" w:eastAsia="ＭＳ 明朝" w:hAnsi="Century" w:cs="Times New Roman" w:hint="eastAsia"/>
        </w:rPr>
        <w:t>経過状況の報告</w:t>
      </w:r>
      <w:r w:rsidRPr="00E554BF">
        <w:rPr>
          <w:rFonts w:ascii="Century" w:eastAsia="ＭＳ 明朝" w:hAnsi="Century" w:cs="Times New Roman" w:hint="eastAsia"/>
        </w:rPr>
        <w:tab/>
      </w:r>
    </w:p>
    <w:p w14:paraId="24F17C3D" w14:textId="55106428" w:rsidR="00E554BF" w:rsidRDefault="005F3DE9" w:rsidP="00E554BF">
      <w:pPr>
        <w:ind w:leftChars="213" w:left="447"/>
        <w:rPr>
          <w:rFonts w:ascii="Century" w:eastAsia="ＭＳ 明朝" w:hAnsi="Century" w:cs="Times New Roman"/>
        </w:rPr>
      </w:pPr>
      <w:r>
        <w:rPr>
          <w:rFonts w:ascii="Century" w:eastAsia="ＭＳ 明朝" w:hAnsi="Century" w:cs="Times New Roman" w:hint="eastAsia"/>
        </w:rPr>
        <w:t>一旦、家族の報告を実施した利用者の状況は、</w:t>
      </w:r>
      <w:r w:rsidR="00E554BF" w:rsidRPr="00E554BF">
        <w:rPr>
          <w:rFonts w:ascii="Century" w:eastAsia="ＭＳ 明朝" w:hAnsi="Century" w:cs="Times New Roman" w:hint="eastAsia"/>
        </w:rPr>
        <w:t>逐次、報告を行うか</w:t>
      </w:r>
      <w:r w:rsidR="00BF3F46">
        <w:rPr>
          <w:rFonts w:ascii="Century" w:eastAsia="ＭＳ 明朝" w:hAnsi="Century" w:cs="Times New Roman" w:hint="eastAsia"/>
        </w:rPr>
        <w:t>週に</w:t>
      </w:r>
      <w:r w:rsidR="00BF3F46">
        <w:rPr>
          <w:rFonts w:ascii="Century" w:eastAsia="ＭＳ 明朝" w:hAnsi="Century" w:cs="Times New Roman" w:hint="eastAsia"/>
        </w:rPr>
        <w:t>1</w:t>
      </w:r>
      <w:r w:rsidR="00BF3F46">
        <w:rPr>
          <w:rFonts w:ascii="Century" w:eastAsia="ＭＳ 明朝" w:hAnsi="Century" w:cs="Times New Roman" w:hint="eastAsia"/>
        </w:rPr>
        <w:t>度</w:t>
      </w:r>
      <w:r>
        <w:rPr>
          <w:rFonts w:ascii="Century" w:eastAsia="ＭＳ 明朝" w:hAnsi="Century" w:cs="Times New Roman" w:hint="eastAsia"/>
        </w:rPr>
        <w:t>状況</w:t>
      </w:r>
      <w:r w:rsidR="00E554BF" w:rsidRPr="00E554BF">
        <w:rPr>
          <w:rFonts w:ascii="Century" w:eastAsia="ＭＳ 明朝" w:hAnsi="Century" w:cs="Times New Roman" w:hint="eastAsia"/>
        </w:rPr>
        <w:t>報告を行う。</w:t>
      </w:r>
      <w:r>
        <w:rPr>
          <w:rFonts w:ascii="Century" w:eastAsia="ＭＳ 明朝" w:hAnsi="Century" w:cs="Times New Roman" w:hint="eastAsia"/>
        </w:rPr>
        <w:t>報告がない場合、収まっていると考えてしまい、後に</w:t>
      </w:r>
      <w:r w:rsidR="00E554BF" w:rsidRPr="00E554BF">
        <w:rPr>
          <w:rFonts w:ascii="Century" w:eastAsia="ＭＳ 明朝" w:hAnsi="Century" w:cs="Times New Roman" w:hint="eastAsia"/>
        </w:rPr>
        <w:t>家族とのトラブル</w:t>
      </w:r>
      <w:r>
        <w:rPr>
          <w:rFonts w:ascii="Century" w:eastAsia="ＭＳ 明朝" w:hAnsi="Century" w:cs="Times New Roman" w:hint="eastAsia"/>
        </w:rPr>
        <w:t>となることもあり、</w:t>
      </w:r>
      <w:r w:rsidR="00E554BF" w:rsidRPr="00E554BF">
        <w:rPr>
          <w:rFonts w:ascii="Century" w:eastAsia="ＭＳ 明朝" w:hAnsi="Century" w:cs="Times New Roman" w:hint="eastAsia"/>
        </w:rPr>
        <w:t>密な情報共有を行う。</w:t>
      </w:r>
    </w:p>
    <w:p w14:paraId="1D060D3E" w14:textId="77777777" w:rsidR="005F3DE9" w:rsidRPr="00E554BF" w:rsidRDefault="005F3DE9" w:rsidP="00E554BF">
      <w:pPr>
        <w:ind w:leftChars="213" w:left="447"/>
        <w:rPr>
          <w:rFonts w:ascii="Century" w:eastAsia="ＭＳ 明朝" w:hAnsi="Century" w:cs="Times New Roman"/>
        </w:rPr>
      </w:pPr>
    </w:p>
    <w:p w14:paraId="7EA33031" w14:textId="760285B4" w:rsidR="00E554BF" w:rsidRPr="00E554BF" w:rsidRDefault="00CD6479" w:rsidP="00E554BF">
      <w:pPr>
        <w:rPr>
          <w:rFonts w:ascii="Century" w:eastAsia="ＭＳ 明朝" w:hAnsi="Century" w:cs="Times New Roman"/>
        </w:rPr>
      </w:pPr>
      <w:r>
        <w:rPr>
          <w:rFonts w:ascii="Century" w:eastAsia="ＭＳ 明朝" w:hAnsi="Century" w:cs="Times New Roman" w:hint="eastAsia"/>
        </w:rPr>
        <w:t>６</w:t>
      </w:r>
      <w:r w:rsidR="00E554BF" w:rsidRPr="00E554BF">
        <w:rPr>
          <w:rFonts w:ascii="Century" w:eastAsia="ＭＳ 明朝" w:hAnsi="Century" w:cs="Times New Roman" w:hint="eastAsia"/>
        </w:rPr>
        <w:t>．</w:t>
      </w:r>
      <w:r w:rsidR="005F3DE9">
        <w:rPr>
          <w:rFonts w:ascii="Century" w:eastAsia="ＭＳ 明朝" w:hAnsi="Century" w:cs="Times New Roman" w:hint="eastAsia"/>
        </w:rPr>
        <w:t>種々の</w:t>
      </w:r>
      <w:r w:rsidR="00E554BF" w:rsidRPr="00E554BF">
        <w:rPr>
          <w:rFonts w:ascii="Century" w:eastAsia="ＭＳ 明朝" w:hAnsi="Century" w:cs="Times New Roman" w:hint="eastAsia"/>
        </w:rPr>
        <w:t>対応</w:t>
      </w:r>
      <w:r w:rsidR="005F3DE9">
        <w:rPr>
          <w:rFonts w:ascii="Century" w:eastAsia="ＭＳ 明朝" w:hAnsi="Century" w:cs="Times New Roman" w:hint="eastAsia"/>
        </w:rPr>
        <w:t>方法の</w:t>
      </w:r>
      <w:r w:rsidR="00E554BF" w:rsidRPr="00E554BF">
        <w:rPr>
          <w:rFonts w:ascii="Century" w:eastAsia="ＭＳ 明朝" w:hAnsi="Century" w:cs="Times New Roman" w:hint="eastAsia"/>
        </w:rPr>
        <w:t>検討</w:t>
      </w:r>
      <w:r w:rsidR="005F3DE9">
        <w:rPr>
          <w:rFonts w:ascii="Century" w:eastAsia="ＭＳ 明朝" w:hAnsi="Century" w:cs="Times New Roman" w:hint="eastAsia"/>
        </w:rPr>
        <w:t>（さらに問題が継続している場合）</w:t>
      </w:r>
    </w:p>
    <w:p w14:paraId="7A0482F9" w14:textId="1C6EB4D2" w:rsidR="005F3DE9" w:rsidRDefault="00E554BF" w:rsidP="00C74CC3">
      <w:pPr>
        <w:ind w:firstLineChars="100" w:firstLine="210"/>
        <w:rPr>
          <w:rFonts w:ascii="Century" w:eastAsia="ＭＳ 明朝" w:hAnsi="Century" w:cs="Times New Roman"/>
        </w:rPr>
      </w:pPr>
      <w:r w:rsidRPr="00E554BF">
        <w:rPr>
          <w:rFonts w:ascii="Century" w:eastAsia="ＭＳ 明朝" w:hAnsi="Century" w:cs="Times New Roman" w:hint="eastAsia"/>
        </w:rPr>
        <w:t xml:space="preserve">　</w:t>
      </w:r>
      <w:r w:rsidR="00183FED">
        <w:rPr>
          <w:rFonts w:ascii="Century" w:eastAsia="ＭＳ 明朝" w:hAnsi="Century" w:cs="Times New Roman" w:hint="eastAsia"/>
        </w:rPr>
        <w:t>３～４の対応をもう一度検討・実施</w:t>
      </w:r>
    </w:p>
    <w:p w14:paraId="46C32D30" w14:textId="77777777" w:rsidR="00183FED" w:rsidRPr="00E554BF" w:rsidRDefault="00183FED" w:rsidP="00CD6479">
      <w:pPr>
        <w:rPr>
          <w:rFonts w:ascii="Century" w:eastAsia="ＭＳ 明朝" w:hAnsi="Century" w:cs="Times New Roman"/>
        </w:rPr>
      </w:pPr>
    </w:p>
    <w:p w14:paraId="0AE950AF" w14:textId="77777777"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７．家族・主治医へ相談</w:t>
      </w:r>
    </w:p>
    <w:p w14:paraId="33C90A2A"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(1)</w:t>
      </w:r>
      <w:r w:rsidRPr="00E554BF">
        <w:rPr>
          <w:rFonts w:ascii="Century" w:eastAsia="ＭＳ 明朝" w:hAnsi="Century" w:cs="Times New Roman" w:hint="eastAsia"/>
        </w:rPr>
        <w:t>家族へ報告（退所基準への抵触恐れ）</w:t>
      </w:r>
    </w:p>
    <w:p w14:paraId="4297B6C3"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専門医療機関への受診をお願いする</w:t>
      </w:r>
      <w:r w:rsidRPr="00E554BF">
        <w:rPr>
          <w:rFonts w:ascii="Century" w:eastAsia="ＭＳ 明朝" w:hAnsi="Century" w:cs="Times New Roman" w:hint="eastAsia"/>
        </w:rPr>
        <w:t>(</w:t>
      </w:r>
      <w:r w:rsidRPr="00E554BF">
        <w:rPr>
          <w:rFonts w:ascii="Century" w:eastAsia="ＭＳ 明朝" w:hAnsi="Century" w:cs="Times New Roman" w:hint="eastAsia"/>
        </w:rPr>
        <w:t>入院までの下地作り</w:t>
      </w:r>
      <w:r w:rsidRPr="00E554BF">
        <w:rPr>
          <w:rFonts w:ascii="Century" w:eastAsia="ＭＳ 明朝" w:hAnsi="Century" w:cs="Times New Roman" w:hint="eastAsia"/>
        </w:rPr>
        <w:t>)</w:t>
      </w:r>
    </w:p>
    <w:p w14:paraId="514B37F2"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(2)</w:t>
      </w:r>
      <w:r w:rsidRPr="00E554BF">
        <w:rPr>
          <w:rFonts w:ascii="Century" w:eastAsia="ＭＳ 明朝" w:hAnsi="Century" w:cs="Times New Roman" w:hint="eastAsia"/>
        </w:rPr>
        <w:t>主治医と相談（処方、医療機関受診）</w:t>
      </w:r>
    </w:p>
    <w:p w14:paraId="4DAE2856" w14:textId="40C6EB53" w:rsidR="00E554BF" w:rsidRPr="00E554BF" w:rsidRDefault="00183FED" w:rsidP="00E554BF">
      <w:pPr>
        <w:ind w:leftChars="213" w:left="447"/>
        <w:rPr>
          <w:rFonts w:ascii="Century" w:eastAsia="ＭＳ 明朝" w:hAnsi="Century" w:cs="Times New Roman"/>
        </w:rPr>
      </w:pPr>
      <w:r>
        <w:rPr>
          <w:rFonts w:ascii="Century" w:eastAsia="ＭＳ 明朝" w:hAnsi="Century" w:cs="Times New Roman" w:hint="eastAsia"/>
        </w:rPr>
        <w:t>・</w:t>
      </w:r>
      <w:r w:rsidR="00E554BF" w:rsidRPr="00E554BF">
        <w:rPr>
          <w:rFonts w:ascii="Century" w:eastAsia="ＭＳ 明朝" w:hAnsi="Century" w:cs="Times New Roman" w:hint="eastAsia"/>
        </w:rPr>
        <w:t>医師に相談する</w:t>
      </w:r>
    </w:p>
    <w:p w14:paraId="2D4E5AE3"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前頭側頭型認知症やレビー小体認知症は、全く予期せぬ暴力が見られる場合もあるので注意が必要。</w:t>
      </w:r>
    </w:p>
    <w:p w14:paraId="320182AB"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また、暴力が酷くなるようであれば医師に相談し認知症薬を変えてもらったり、興奮などを抑える薬を処方してもらえたりするよう相談する。</w:t>
      </w:r>
    </w:p>
    <w:p w14:paraId="7EFEA98B" w14:textId="77777777" w:rsidR="00E554BF" w:rsidRPr="00E554BF" w:rsidRDefault="00E554BF" w:rsidP="00E554BF">
      <w:pPr>
        <w:ind w:leftChars="213" w:left="447"/>
        <w:rPr>
          <w:rFonts w:ascii="Century" w:eastAsia="ＭＳ 明朝" w:hAnsi="Century" w:cs="Times New Roman"/>
        </w:rPr>
      </w:pPr>
    </w:p>
    <w:p w14:paraId="0ABB2805" w14:textId="2A3EAE3D"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８．対応検討</w:t>
      </w:r>
      <w:r w:rsidR="00183FED">
        <w:rPr>
          <w:rFonts w:ascii="Century" w:eastAsia="ＭＳ 明朝" w:hAnsi="Century" w:cs="Times New Roman" w:hint="eastAsia"/>
        </w:rPr>
        <w:t>（さらに問題が継続している場合）</w:t>
      </w:r>
    </w:p>
    <w:p w14:paraId="48FAF84B" w14:textId="1CFAA203" w:rsidR="00E554BF" w:rsidRPr="00E554BF" w:rsidRDefault="00183FED" w:rsidP="00183FED">
      <w:pPr>
        <w:ind w:leftChars="213" w:left="447"/>
        <w:rPr>
          <w:rFonts w:ascii="Century" w:eastAsia="ＭＳ 明朝" w:hAnsi="Century" w:cs="Times New Roman"/>
        </w:rPr>
      </w:pPr>
      <w:r>
        <w:rPr>
          <w:rFonts w:ascii="Century" w:eastAsia="ＭＳ 明朝" w:hAnsi="Century" w:cs="Times New Roman" w:hint="eastAsia"/>
        </w:rPr>
        <w:t>７の医療的ケアを実施しつつ、</w:t>
      </w:r>
      <w:r w:rsidR="00E554BF" w:rsidRPr="00E554BF">
        <w:rPr>
          <w:rFonts w:ascii="Century" w:eastAsia="ＭＳ 明朝" w:hAnsi="Century" w:cs="Times New Roman" w:hint="eastAsia"/>
        </w:rPr>
        <w:t>対応を再検討、</w:t>
      </w:r>
      <w:r w:rsidR="00E554BF" w:rsidRPr="00E554BF">
        <w:rPr>
          <w:rFonts w:ascii="Century" w:eastAsia="ＭＳ 明朝" w:hAnsi="Century" w:cs="Times New Roman" w:hint="eastAsia"/>
        </w:rPr>
        <w:t>3</w:t>
      </w:r>
      <w:r w:rsidR="00E554BF" w:rsidRPr="00E554BF">
        <w:rPr>
          <w:rFonts w:ascii="Century" w:eastAsia="ＭＳ 明朝" w:hAnsi="Century" w:cs="Times New Roman" w:hint="eastAsia"/>
        </w:rPr>
        <w:t>～</w:t>
      </w:r>
      <w:r w:rsidR="00E554BF" w:rsidRPr="00E554BF">
        <w:rPr>
          <w:rFonts w:ascii="Century" w:eastAsia="ＭＳ 明朝" w:hAnsi="Century" w:cs="Times New Roman" w:hint="eastAsia"/>
        </w:rPr>
        <w:t>4</w:t>
      </w:r>
      <w:r w:rsidR="00E554BF" w:rsidRPr="00E554BF">
        <w:rPr>
          <w:rFonts w:ascii="Century" w:eastAsia="ＭＳ 明朝" w:hAnsi="Century" w:cs="Times New Roman" w:hint="eastAsia"/>
        </w:rPr>
        <w:t>を実施</w:t>
      </w:r>
    </w:p>
    <w:p w14:paraId="5F144317" w14:textId="77777777" w:rsidR="00E554BF" w:rsidRPr="00183FED" w:rsidRDefault="00E554BF" w:rsidP="00E554BF">
      <w:pPr>
        <w:ind w:leftChars="213" w:left="447"/>
        <w:rPr>
          <w:rFonts w:ascii="Century" w:eastAsia="ＭＳ 明朝" w:hAnsi="Century" w:cs="Times New Roman"/>
        </w:rPr>
      </w:pPr>
    </w:p>
    <w:p w14:paraId="275EAE23" w14:textId="77777777" w:rsidR="00E554BF" w:rsidRPr="00E554BF" w:rsidRDefault="00E554BF" w:rsidP="00E554BF">
      <w:pPr>
        <w:rPr>
          <w:rFonts w:ascii="Century" w:eastAsia="ＭＳ 明朝" w:hAnsi="Century" w:cs="Times New Roman"/>
        </w:rPr>
      </w:pPr>
      <w:r w:rsidRPr="00E554BF">
        <w:rPr>
          <w:rFonts w:ascii="Century" w:eastAsia="ＭＳ 明朝" w:hAnsi="Century" w:cs="Times New Roman" w:hint="eastAsia"/>
        </w:rPr>
        <w:t>９．入院・退去</w:t>
      </w:r>
    </w:p>
    <w:p w14:paraId="764B33F4"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(1)</w:t>
      </w:r>
      <w:r w:rsidRPr="00E554BF">
        <w:rPr>
          <w:rFonts w:ascii="Century" w:eastAsia="ＭＳ 明朝" w:hAnsi="Century" w:cs="Times New Roman" w:hint="eastAsia"/>
        </w:rPr>
        <w:t>提携医・家族・施設での三者での話し合いを持つ。</w:t>
      </w:r>
    </w:p>
    <w:p w14:paraId="3E14FD2B" w14:textId="41AF20E5"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 xml:space="preserve">　家族へ報告</w:t>
      </w:r>
      <w:r w:rsidR="00183FED">
        <w:rPr>
          <w:rFonts w:ascii="Century" w:eastAsia="ＭＳ 明朝" w:hAnsi="Century" w:cs="Times New Roman" w:hint="eastAsia"/>
        </w:rPr>
        <w:t>した内容</w:t>
      </w:r>
      <w:r w:rsidRPr="00E554BF">
        <w:rPr>
          <w:rFonts w:ascii="Century" w:eastAsia="ＭＳ 明朝" w:hAnsi="Century" w:cs="Times New Roman" w:hint="eastAsia"/>
        </w:rPr>
        <w:t>と</w:t>
      </w:r>
      <w:r w:rsidR="00183FED">
        <w:rPr>
          <w:rFonts w:ascii="Century" w:eastAsia="ＭＳ 明朝" w:hAnsi="Century" w:cs="Times New Roman" w:hint="eastAsia"/>
        </w:rPr>
        <w:t>日々の</w:t>
      </w:r>
      <w:r w:rsidRPr="00E554BF">
        <w:rPr>
          <w:rFonts w:ascii="Century" w:eastAsia="ＭＳ 明朝" w:hAnsi="Century" w:cs="Times New Roman" w:hint="eastAsia"/>
        </w:rPr>
        <w:t>記録を見せつつ家族も納得の上で移行出来るよう基礎作りをしておく。</w:t>
      </w:r>
    </w:p>
    <w:p w14:paraId="46413941"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入院等の勧めは、あくまでも主治医からの意見とするのが望ましい。次の病院・施設等へ入所するための相談援助について誠意を持ってお手伝いをすること。また戻って頂く場合、期限があることを伝える。</w:t>
      </w:r>
    </w:p>
    <w:p w14:paraId="4F3E5C43"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(2)</w:t>
      </w:r>
      <w:r w:rsidRPr="00E554BF">
        <w:rPr>
          <w:rFonts w:ascii="Century" w:eastAsia="ＭＳ 明朝" w:hAnsi="Century" w:cs="Times New Roman" w:hint="eastAsia"/>
        </w:rPr>
        <w:t>提携医・主治医の所見／経過報告書</w:t>
      </w:r>
      <w:r w:rsidRPr="00E554BF">
        <w:rPr>
          <w:rFonts w:ascii="Century" w:eastAsia="ＭＳ 明朝" w:hAnsi="Century" w:cs="Times New Roman" w:hint="eastAsia"/>
        </w:rPr>
        <w:t>(</w:t>
      </w:r>
      <w:r w:rsidRPr="00E554BF">
        <w:rPr>
          <w:rFonts w:ascii="Century" w:eastAsia="ＭＳ 明朝" w:hAnsi="Century" w:cs="Times New Roman" w:hint="eastAsia"/>
        </w:rPr>
        <w:t>施設の対応と結果</w:t>
      </w:r>
      <w:r w:rsidRPr="00E554BF">
        <w:rPr>
          <w:rFonts w:ascii="Century" w:eastAsia="ＭＳ 明朝" w:hAnsi="Century" w:cs="Times New Roman" w:hint="eastAsia"/>
        </w:rPr>
        <w:t>)</w:t>
      </w:r>
    </w:p>
    <w:p w14:paraId="26665487"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提携医・主治医による書面・今までの経緯をまとめた経過報告書・介護サマリーを持参。</w:t>
      </w:r>
    </w:p>
    <w:p w14:paraId="3EC57EE2" w14:textId="77777777" w:rsidR="00E554BF" w:rsidRPr="00E554BF" w:rsidRDefault="00E554BF" w:rsidP="00E554BF">
      <w:pPr>
        <w:ind w:leftChars="71" w:left="149"/>
        <w:rPr>
          <w:rFonts w:ascii="Century" w:eastAsia="ＭＳ 明朝" w:hAnsi="Century" w:cs="Times New Roman"/>
        </w:rPr>
      </w:pPr>
      <w:r w:rsidRPr="00E554BF">
        <w:rPr>
          <w:rFonts w:ascii="Century" w:eastAsia="ＭＳ 明朝" w:hAnsi="Century" w:cs="Times New Roman" w:hint="eastAsia"/>
        </w:rPr>
        <w:t>(3)</w:t>
      </w:r>
      <w:r w:rsidRPr="00E554BF">
        <w:rPr>
          <w:rFonts w:ascii="Century" w:eastAsia="ＭＳ 明朝" w:hAnsi="Century" w:cs="Times New Roman" w:hint="eastAsia"/>
        </w:rPr>
        <w:t>入院の手順</w:t>
      </w:r>
    </w:p>
    <w:p w14:paraId="39A174A6" w14:textId="77777777" w:rsidR="00E554BF" w:rsidRPr="00E554BF" w:rsidRDefault="00E554BF" w:rsidP="00E554BF">
      <w:pPr>
        <w:ind w:leftChars="213" w:left="447"/>
        <w:rPr>
          <w:rFonts w:ascii="Century" w:eastAsia="ＭＳ 明朝" w:hAnsi="Century" w:cs="Times New Roman"/>
        </w:rPr>
      </w:pPr>
      <w:r w:rsidRPr="00E554BF">
        <w:rPr>
          <w:rFonts w:ascii="Century" w:eastAsia="ＭＳ 明朝" w:hAnsi="Century" w:cs="Times New Roman" w:hint="eastAsia"/>
        </w:rPr>
        <w:t>入院の相談の際、</w:t>
      </w:r>
      <w:r w:rsidRPr="00E554BF">
        <w:rPr>
          <w:rFonts w:ascii="Century" w:eastAsia="ＭＳ 明朝" w:hAnsi="Century" w:cs="Times New Roman" w:hint="eastAsia"/>
        </w:rPr>
        <w:t>(</w:t>
      </w:r>
      <w:r w:rsidRPr="00E554BF">
        <w:rPr>
          <w:rFonts w:ascii="Century" w:eastAsia="ＭＳ 明朝" w:hAnsi="Century" w:cs="Times New Roman" w:hint="eastAsia"/>
        </w:rPr>
        <w:t>職員同席が望ましい</w:t>
      </w:r>
      <w:r w:rsidRPr="00E554BF">
        <w:rPr>
          <w:rFonts w:ascii="Century" w:eastAsia="ＭＳ 明朝" w:hAnsi="Century" w:cs="Times New Roman" w:hint="eastAsia"/>
        </w:rPr>
        <w:t>)</w:t>
      </w:r>
      <w:r w:rsidRPr="00E554BF">
        <w:rPr>
          <w:rFonts w:ascii="Century" w:eastAsia="ＭＳ 明朝" w:hAnsi="Century" w:cs="Times New Roman" w:hint="eastAsia"/>
        </w:rPr>
        <w:t>状況を報告し医師へ詳細説明する。</w:t>
      </w:r>
    </w:p>
    <w:p w14:paraId="0204E843" w14:textId="77777777" w:rsidR="009B69FF" w:rsidRPr="00E554BF" w:rsidRDefault="009B69FF">
      <w:pPr>
        <w:rPr>
          <w:rFonts w:ascii="Meiryo UI" w:eastAsia="Meiryo UI" w:hAnsi="Meiryo UI" w:cs="Meiryo UI"/>
        </w:rPr>
      </w:pPr>
    </w:p>
    <w:sectPr w:rsidR="009B69FF" w:rsidRPr="00E554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BBCA" w14:textId="77777777" w:rsidR="00836928" w:rsidRDefault="00836928" w:rsidP="00836928">
      <w:r>
        <w:separator/>
      </w:r>
    </w:p>
  </w:endnote>
  <w:endnote w:type="continuationSeparator" w:id="0">
    <w:p w14:paraId="1BCD05D0" w14:textId="77777777" w:rsidR="00836928" w:rsidRDefault="00836928" w:rsidP="0083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7693" w14:textId="77777777" w:rsidR="00836928" w:rsidRDefault="00836928" w:rsidP="00836928">
      <w:r>
        <w:separator/>
      </w:r>
    </w:p>
  </w:footnote>
  <w:footnote w:type="continuationSeparator" w:id="0">
    <w:p w14:paraId="1F9FAD61" w14:textId="77777777" w:rsidR="00836928" w:rsidRDefault="00836928" w:rsidP="0083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62"/>
    <w:rsid w:val="00092A69"/>
    <w:rsid w:val="001833E5"/>
    <w:rsid w:val="00183FED"/>
    <w:rsid w:val="00205368"/>
    <w:rsid w:val="00246A2C"/>
    <w:rsid w:val="00267611"/>
    <w:rsid w:val="00317A4B"/>
    <w:rsid w:val="00334B66"/>
    <w:rsid w:val="003534B6"/>
    <w:rsid w:val="00374F46"/>
    <w:rsid w:val="00375A50"/>
    <w:rsid w:val="003A213C"/>
    <w:rsid w:val="003E1975"/>
    <w:rsid w:val="0045687E"/>
    <w:rsid w:val="00504A62"/>
    <w:rsid w:val="005F3DE9"/>
    <w:rsid w:val="00622E63"/>
    <w:rsid w:val="00835137"/>
    <w:rsid w:val="00836928"/>
    <w:rsid w:val="008D6790"/>
    <w:rsid w:val="008F39A8"/>
    <w:rsid w:val="008F5F50"/>
    <w:rsid w:val="00902FB7"/>
    <w:rsid w:val="00946772"/>
    <w:rsid w:val="009B69FF"/>
    <w:rsid w:val="009C5746"/>
    <w:rsid w:val="00A26267"/>
    <w:rsid w:val="00B12D23"/>
    <w:rsid w:val="00B73D26"/>
    <w:rsid w:val="00BF3F46"/>
    <w:rsid w:val="00C100A9"/>
    <w:rsid w:val="00C3661C"/>
    <w:rsid w:val="00C37F56"/>
    <w:rsid w:val="00C74CC3"/>
    <w:rsid w:val="00CC4872"/>
    <w:rsid w:val="00CD6479"/>
    <w:rsid w:val="00CF255A"/>
    <w:rsid w:val="00D721C4"/>
    <w:rsid w:val="00D76A97"/>
    <w:rsid w:val="00E554BF"/>
    <w:rsid w:val="00E627B6"/>
    <w:rsid w:val="00E96175"/>
    <w:rsid w:val="00EA2103"/>
    <w:rsid w:val="00F47289"/>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070DB"/>
  <w15:docId w15:val="{5D4DF740-ADA7-4AA4-BC80-B1AB9A41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6790"/>
    <w:rPr>
      <w:sz w:val="18"/>
      <w:szCs w:val="18"/>
    </w:rPr>
  </w:style>
  <w:style w:type="paragraph" w:styleId="a4">
    <w:name w:val="annotation text"/>
    <w:basedOn w:val="a"/>
    <w:link w:val="a5"/>
    <w:uiPriority w:val="99"/>
    <w:semiHidden/>
    <w:unhideWhenUsed/>
    <w:rsid w:val="008D6790"/>
    <w:pPr>
      <w:jc w:val="left"/>
    </w:pPr>
  </w:style>
  <w:style w:type="character" w:customStyle="1" w:styleId="a5">
    <w:name w:val="コメント文字列 (文字)"/>
    <w:basedOn w:val="a0"/>
    <w:link w:val="a4"/>
    <w:uiPriority w:val="99"/>
    <w:semiHidden/>
    <w:rsid w:val="008D6790"/>
  </w:style>
  <w:style w:type="paragraph" w:styleId="a6">
    <w:name w:val="annotation subject"/>
    <w:basedOn w:val="a4"/>
    <w:next w:val="a4"/>
    <w:link w:val="a7"/>
    <w:uiPriority w:val="99"/>
    <w:semiHidden/>
    <w:unhideWhenUsed/>
    <w:rsid w:val="008D6790"/>
    <w:rPr>
      <w:b/>
      <w:bCs/>
    </w:rPr>
  </w:style>
  <w:style w:type="character" w:customStyle="1" w:styleId="a7">
    <w:name w:val="コメント内容 (文字)"/>
    <w:basedOn w:val="a5"/>
    <w:link w:val="a6"/>
    <w:uiPriority w:val="99"/>
    <w:semiHidden/>
    <w:rsid w:val="008D6790"/>
    <w:rPr>
      <w:b/>
      <w:bCs/>
    </w:rPr>
  </w:style>
  <w:style w:type="paragraph" w:styleId="a8">
    <w:name w:val="Balloon Text"/>
    <w:basedOn w:val="a"/>
    <w:link w:val="a9"/>
    <w:uiPriority w:val="99"/>
    <w:semiHidden/>
    <w:unhideWhenUsed/>
    <w:rsid w:val="008D6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790"/>
    <w:rPr>
      <w:rFonts w:asciiTheme="majorHAnsi" w:eastAsiaTheme="majorEastAsia" w:hAnsiTheme="majorHAnsi" w:cstheme="majorBidi"/>
      <w:sz w:val="18"/>
      <w:szCs w:val="18"/>
    </w:rPr>
  </w:style>
  <w:style w:type="paragraph" w:styleId="aa">
    <w:name w:val="header"/>
    <w:basedOn w:val="a"/>
    <w:link w:val="ab"/>
    <w:uiPriority w:val="99"/>
    <w:unhideWhenUsed/>
    <w:rsid w:val="00836928"/>
    <w:pPr>
      <w:tabs>
        <w:tab w:val="center" w:pos="4252"/>
        <w:tab w:val="right" w:pos="8504"/>
      </w:tabs>
      <w:snapToGrid w:val="0"/>
    </w:pPr>
  </w:style>
  <w:style w:type="character" w:customStyle="1" w:styleId="ab">
    <w:name w:val="ヘッダー (文字)"/>
    <w:basedOn w:val="a0"/>
    <w:link w:val="aa"/>
    <w:uiPriority w:val="99"/>
    <w:rsid w:val="00836928"/>
  </w:style>
  <w:style w:type="paragraph" w:styleId="ac">
    <w:name w:val="footer"/>
    <w:basedOn w:val="a"/>
    <w:link w:val="ad"/>
    <w:uiPriority w:val="99"/>
    <w:unhideWhenUsed/>
    <w:rsid w:val="00836928"/>
    <w:pPr>
      <w:tabs>
        <w:tab w:val="center" w:pos="4252"/>
        <w:tab w:val="right" w:pos="8504"/>
      </w:tabs>
      <w:snapToGrid w:val="0"/>
    </w:pPr>
  </w:style>
  <w:style w:type="character" w:customStyle="1" w:styleId="ad">
    <w:name w:val="フッター (文字)"/>
    <w:basedOn w:val="a0"/>
    <w:link w:val="ac"/>
    <w:uiPriority w:val="99"/>
    <w:rsid w:val="0083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280064</dc:creator>
  <cp:lastModifiedBy>稲田 順一</cp:lastModifiedBy>
  <cp:revision>3</cp:revision>
  <dcterms:created xsi:type="dcterms:W3CDTF">2019-11-11T02:14:00Z</dcterms:created>
  <dcterms:modified xsi:type="dcterms:W3CDTF">2019-11-11T03:11:00Z</dcterms:modified>
</cp:coreProperties>
</file>